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1F022" w14:textId="77777777" w:rsidR="0029025A" w:rsidRPr="00271D8D" w:rsidRDefault="009F3502" w:rsidP="009F3502">
      <w:pPr>
        <w:pBdr>
          <w:top w:val="thinThickSmallGap" w:sz="24" w:space="0" w:color="auto"/>
          <w:left w:val="thinThickSmallGap" w:sz="24" w:space="3" w:color="auto"/>
          <w:bottom w:val="thickThinSmallGap" w:sz="24" w:space="1" w:color="auto"/>
          <w:right w:val="thickThinSmallGap" w:sz="24" w:space="4" w:color="auto"/>
        </w:pBdr>
        <w:shd w:val="clear" w:color="auto" w:fill="BFBFBF" w:themeFill="background1" w:themeFillShade="BF"/>
        <w:tabs>
          <w:tab w:val="left" w:pos="900"/>
          <w:tab w:val="center" w:pos="4320"/>
          <w:tab w:val="left" w:pos="9090"/>
        </w:tabs>
        <w:autoSpaceDE w:val="0"/>
        <w:autoSpaceDN w:val="0"/>
        <w:adjustRightInd w:val="0"/>
        <w:spacing w:after="0" w:line="240" w:lineRule="auto"/>
        <w:ind w:left="180" w:right="270"/>
        <w:outlineLvl w:val="0"/>
        <w:rPr>
          <w:rFonts w:ascii="Arial Narrow" w:hAnsi="Arial Narrow"/>
          <w:b/>
          <w:bCs/>
          <w:sz w:val="28"/>
          <w:szCs w:val="28"/>
        </w:rPr>
      </w:pPr>
      <w:r>
        <w:rPr>
          <w:rFonts w:ascii="Arial Narrow" w:hAnsi="Arial Narrow"/>
          <w:b/>
          <w:bCs/>
          <w:sz w:val="28"/>
          <w:szCs w:val="28"/>
        </w:rPr>
        <w:tab/>
      </w:r>
      <w:r>
        <w:rPr>
          <w:rFonts w:ascii="Arial Narrow" w:hAnsi="Arial Narrow"/>
          <w:b/>
          <w:bCs/>
          <w:sz w:val="28"/>
          <w:szCs w:val="28"/>
        </w:rPr>
        <w:tab/>
        <w:t xml:space="preserve">                  </w:t>
      </w:r>
      <w:r w:rsidR="0029025A" w:rsidRPr="00271D8D">
        <w:rPr>
          <w:rFonts w:ascii="Arial Narrow" w:hAnsi="Arial Narrow"/>
          <w:b/>
          <w:bCs/>
          <w:sz w:val="28"/>
          <w:szCs w:val="28"/>
        </w:rPr>
        <w:t xml:space="preserve">Student Learning Outcome Assessment </w:t>
      </w:r>
    </w:p>
    <w:p w14:paraId="6FA61394" w14:textId="77777777" w:rsidR="0029025A" w:rsidRPr="00D00585" w:rsidRDefault="0029025A" w:rsidP="0029025A">
      <w:pPr>
        <w:autoSpaceDE w:val="0"/>
        <w:autoSpaceDN w:val="0"/>
        <w:adjustRightInd w:val="0"/>
        <w:spacing w:after="0" w:line="240" w:lineRule="auto"/>
        <w:ind w:left="450"/>
        <w:rPr>
          <w:rFonts w:ascii="Arial Narrow" w:hAnsi="Arial Narrow"/>
          <w:sz w:val="22"/>
        </w:rPr>
      </w:pPr>
    </w:p>
    <w:p w14:paraId="5149FCB1" w14:textId="77777777" w:rsidR="0029025A" w:rsidRPr="00D00585" w:rsidRDefault="0029025A" w:rsidP="0029025A">
      <w:pPr>
        <w:autoSpaceDE w:val="0"/>
        <w:autoSpaceDN w:val="0"/>
        <w:adjustRightInd w:val="0"/>
        <w:spacing w:after="0" w:line="240" w:lineRule="auto"/>
        <w:rPr>
          <w:rFonts w:ascii="Arial Narrow" w:hAnsi="Arial Narrow"/>
          <w:sz w:val="22"/>
        </w:rPr>
      </w:pPr>
    </w:p>
    <w:p w14:paraId="1E6FE9BF" w14:textId="77777777" w:rsidR="0029025A" w:rsidRPr="00D00585" w:rsidRDefault="0029025A" w:rsidP="0029025A">
      <w:pPr>
        <w:autoSpaceDE w:val="0"/>
        <w:autoSpaceDN w:val="0"/>
        <w:adjustRightInd w:val="0"/>
        <w:spacing w:after="0" w:line="240" w:lineRule="auto"/>
        <w:ind w:right="-720"/>
        <w:rPr>
          <w:rFonts w:ascii="Arial Narrow" w:hAnsi="Arial Narrow"/>
          <w:sz w:val="22"/>
        </w:rPr>
      </w:pPr>
      <w:r w:rsidRPr="00D00585">
        <w:rPr>
          <w:rFonts w:ascii="Arial Narrow" w:hAnsi="Arial Narrow"/>
          <w:b/>
          <w:sz w:val="22"/>
        </w:rPr>
        <w:t>Academic Program</w:t>
      </w:r>
      <w:r w:rsidRPr="00D00585">
        <w:rPr>
          <w:rFonts w:ascii="Arial Narrow" w:hAnsi="Arial Narrow"/>
          <w:sz w:val="22"/>
        </w:rPr>
        <w:t xml:space="preserve">: </w:t>
      </w:r>
      <w:r w:rsidR="00A624B5" w:rsidRPr="00271D8D">
        <w:rPr>
          <w:rFonts w:ascii="Arial Narrow" w:hAnsi="Arial Narrow"/>
          <w:b/>
          <w:sz w:val="22"/>
        </w:rPr>
        <w:fldChar w:fldCharType="begin">
          <w:ffData>
            <w:name w:val="Text12"/>
            <w:enabled/>
            <w:calcOnExit w:val="0"/>
            <w:textInput/>
          </w:ffData>
        </w:fldChar>
      </w:r>
      <w:r w:rsidRPr="00271D8D">
        <w:rPr>
          <w:rFonts w:ascii="Arial Narrow" w:hAnsi="Arial Narrow"/>
          <w:b/>
          <w:sz w:val="22"/>
        </w:rPr>
        <w:instrText xml:space="preserve"> FORMTEXT </w:instrText>
      </w:r>
      <w:r w:rsidR="00A624B5" w:rsidRPr="00271D8D">
        <w:rPr>
          <w:rFonts w:ascii="Arial Narrow" w:hAnsi="Arial Narrow"/>
          <w:b/>
          <w:sz w:val="22"/>
        </w:rPr>
      </w:r>
      <w:r w:rsidR="00A624B5" w:rsidRPr="00271D8D">
        <w:rPr>
          <w:rFonts w:ascii="Arial Narrow" w:hAnsi="Arial Narrow"/>
          <w:b/>
          <w:sz w:val="22"/>
        </w:rPr>
        <w:fldChar w:fldCharType="separate"/>
      </w:r>
      <w:r w:rsidRPr="00271D8D">
        <w:rPr>
          <w:rFonts w:ascii="Arial Narrow" w:hAnsi="Arial Narrow"/>
          <w:b/>
          <w:sz w:val="22"/>
        </w:rPr>
        <w:t>English</w:t>
      </w:r>
      <w:r w:rsidR="00A624B5" w:rsidRPr="00271D8D">
        <w:rPr>
          <w:rFonts w:ascii="Arial Narrow" w:hAnsi="Arial Narrow"/>
          <w:b/>
          <w:sz w:val="22"/>
        </w:rPr>
        <w:fldChar w:fldCharType="end"/>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t xml:space="preserve">          </w:t>
      </w:r>
      <w:r w:rsidR="00271D8D">
        <w:rPr>
          <w:rFonts w:ascii="Arial Narrow" w:hAnsi="Arial Narrow"/>
          <w:sz w:val="22"/>
        </w:rPr>
        <w:t xml:space="preserve">      </w:t>
      </w:r>
      <w:r w:rsidRPr="00D00585">
        <w:rPr>
          <w:rFonts w:ascii="Arial Narrow" w:hAnsi="Arial Narrow"/>
          <w:b/>
          <w:sz w:val="22"/>
        </w:rPr>
        <w:t xml:space="preserve">Academic Year: </w:t>
      </w:r>
      <w:r w:rsidR="006E0D6A" w:rsidRPr="00D00585">
        <w:rPr>
          <w:rFonts w:ascii="Arial Narrow" w:hAnsi="Arial Narrow"/>
          <w:sz w:val="22"/>
        </w:rPr>
        <w:t>Fall 201</w:t>
      </w:r>
      <w:r w:rsidR="00BE1E61" w:rsidRPr="00D00585">
        <w:rPr>
          <w:rFonts w:ascii="Arial Narrow" w:hAnsi="Arial Narrow"/>
          <w:sz w:val="22"/>
        </w:rPr>
        <w:t>8</w:t>
      </w:r>
      <w:r w:rsidR="00B120CD">
        <w:rPr>
          <w:rFonts w:ascii="Arial Narrow" w:hAnsi="Arial Narrow"/>
          <w:sz w:val="22"/>
        </w:rPr>
        <w:t>-Spring 2019</w:t>
      </w:r>
    </w:p>
    <w:p w14:paraId="4666F6E3" w14:textId="77777777" w:rsidR="0029025A" w:rsidRPr="00D00585" w:rsidRDefault="0029025A" w:rsidP="0029025A">
      <w:pPr>
        <w:autoSpaceDE w:val="0"/>
        <w:autoSpaceDN w:val="0"/>
        <w:adjustRightInd w:val="0"/>
        <w:spacing w:after="0" w:line="240" w:lineRule="auto"/>
        <w:ind w:right="-720"/>
        <w:rPr>
          <w:rFonts w:ascii="Arial Narrow" w:hAnsi="Arial Narrow"/>
          <w:sz w:val="22"/>
        </w:rPr>
      </w:pPr>
    </w:p>
    <w:p w14:paraId="771A4CA3" w14:textId="77777777" w:rsidR="0029025A" w:rsidRPr="00D00585" w:rsidRDefault="00B513D1" w:rsidP="0029025A">
      <w:pPr>
        <w:autoSpaceDE w:val="0"/>
        <w:autoSpaceDN w:val="0"/>
        <w:adjustRightInd w:val="0"/>
        <w:spacing w:after="0" w:line="240" w:lineRule="auto"/>
        <w:ind w:right="-990"/>
        <w:rPr>
          <w:rFonts w:ascii="Arial Narrow" w:hAnsi="Arial Narrow"/>
          <w:sz w:val="22"/>
        </w:rPr>
      </w:pPr>
      <w:hyperlink r:id="rId7" w:anchor="Assessment_Planning" w:history="1">
        <w:r w:rsidR="0029025A" w:rsidRPr="00D00585">
          <w:rPr>
            <w:rFonts w:ascii="Arial Narrow" w:hAnsi="Arial Narrow"/>
            <w:color w:val="0000FF"/>
            <w:sz w:val="22"/>
            <w:u w:val="single"/>
          </w:rPr>
          <w:t>Assessment Planning</w:t>
        </w:r>
      </w:hyperlink>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t xml:space="preserve">   </w:t>
      </w:r>
      <w:r w:rsidR="00B120CD">
        <w:rPr>
          <w:rFonts w:ascii="Arial Narrow" w:hAnsi="Arial Narrow"/>
          <w:sz w:val="22"/>
        </w:rPr>
        <w:t xml:space="preserve">       </w:t>
      </w:r>
      <w:r w:rsidR="0029025A" w:rsidRPr="00D00585">
        <w:rPr>
          <w:rFonts w:ascii="Arial Narrow" w:hAnsi="Arial Narrow"/>
          <w:sz w:val="22"/>
        </w:rPr>
        <w:t xml:space="preserve">X </w:t>
      </w:r>
      <w:hyperlink r:id="rId8" w:anchor="Assessment_Summary" w:history="1">
        <w:r w:rsidR="0029025A" w:rsidRPr="00D00585">
          <w:rPr>
            <w:rFonts w:ascii="Arial Narrow" w:hAnsi="Arial Narrow"/>
            <w:color w:val="0000FF"/>
            <w:sz w:val="22"/>
            <w:u w:val="single"/>
          </w:rPr>
          <w:t>Assessment Summary</w:t>
        </w:r>
      </w:hyperlink>
      <w:r w:rsidR="0029025A" w:rsidRPr="00D00585">
        <w:rPr>
          <w:rFonts w:ascii="Arial Narrow" w:hAnsi="Arial Narrow"/>
          <w:sz w:val="22"/>
        </w:rPr>
        <w:t xml:space="preserve"> </w:t>
      </w:r>
    </w:p>
    <w:p w14:paraId="46FAF1D1" w14:textId="77777777" w:rsidR="0029025A" w:rsidRPr="00D00585" w:rsidRDefault="0029025A" w:rsidP="0029025A">
      <w:pPr>
        <w:autoSpaceDE w:val="0"/>
        <w:autoSpaceDN w:val="0"/>
        <w:adjustRightInd w:val="0"/>
        <w:spacing w:after="0" w:line="240" w:lineRule="auto"/>
        <w:ind w:right="-1440"/>
        <w:rPr>
          <w:rFonts w:ascii="Arial Narrow" w:hAnsi="Arial Narrow"/>
          <w:b/>
          <w:sz w:val="22"/>
        </w:rPr>
      </w:pPr>
    </w:p>
    <w:p w14:paraId="241BA848" w14:textId="77777777" w:rsidR="00271D8D" w:rsidRPr="00D543E5" w:rsidRDefault="00B513D1" w:rsidP="00D543E5">
      <w:pPr>
        <w:spacing w:after="0" w:line="240" w:lineRule="auto"/>
        <w:jc w:val="both"/>
        <w:rPr>
          <w:rFonts w:ascii="Arial Narrow" w:hAnsi="Arial Narrow"/>
        </w:rPr>
      </w:pPr>
      <w:hyperlink r:id="rId9" w:anchor="Program_Mission" w:history="1">
        <w:r w:rsidR="0029025A" w:rsidRPr="00D543E5">
          <w:rPr>
            <w:rFonts w:ascii="Arial Narrow" w:hAnsi="Arial Narrow"/>
          </w:rPr>
          <w:t>Program Mission</w:t>
        </w:r>
      </w:hyperlink>
      <w:r w:rsidR="0029025A" w:rsidRPr="00D543E5">
        <w:rPr>
          <w:rFonts w:ascii="Arial Narrow" w:hAnsi="Arial Narrow"/>
        </w:rPr>
        <w:t>:</w:t>
      </w:r>
    </w:p>
    <w:p w14:paraId="5413A553" w14:textId="77777777" w:rsidR="0029025A" w:rsidRPr="00D543E5" w:rsidRDefault="00A624B5" w:rsidP="00D543E5">
      <w:pPr>
        <w:spacing w:after="0" w:line="240" w:lineRule="auto"/>
        <w:jc w:val="both"/>
        <w:rPr>
          <w:rFonts w:ascii="Arial Narrow" w:hAnsi="Arial Narrow"/>
          <w:sz w:val="22"/>
        </w:rPr>
      </w:pPr>
      <w:r w:rsidRPr="00D543E5">
        <w:rPr>
          <w:rFonts w:ascii="Arial Narrow" w:hAnsi="Arial Narrow"/>
          <w:sz w:val="22"/>
        </w:rPr>
        <w:fldChar w:fldCharType="begin">
          <w:ffData>
            <w:name w:val="Text13"/>
            <w:enabled/>
            <w:calcOnExit w:val="0"/>
            <w:textInput/>
          </w:ffData>
        </w:fldChar>
      </w:r>
      <w:r w:rsidR="0029025A" w:rsidRPr="00D543E5">
        <w:rPr>
          <w:rFonts w:ascii="Arial Narrow" w:hAnsi="Arial Narrow"/>
          <w:sz w:val="22"/>
        </w:rPr>
        <w:instrText xml:space="preserve"> FORMTEXT </w:instrText>
      </w:r>
      <w:r w:rsidRPr="00D543E5">
        <w:rPr>
          <w:rFonts w:ascii="Arial Narrow" w:hAnsi="Arial Narrow"/>
          <w:sz w:val="22"/>
        </w:rPr>
      </w:r>
      <w:r w:rsidRPr="00D543E5">
        <w:rPr>
          <w:rFonts w:ascii="Arial Narrow" w:hAnsi="Arial Narrow"/>
          <w:sz w:val="22"/>
        </w:rPr>
        <w:fldChar w:fldCharType="separate"/>
      </w:r>
      <w:r w:rsidR="0029025A" w:rsidRPr="00D543E5">
        <w:rPr>
          <w:rFonts w:ascii="Arial Narrow" w:hAnsi="Arial Narrow"/>
          <w:sz w:val="22"/>
        </w:rPr>
        <w:t>It is the mission of the English Program to offer a comprehensive program for students who wish to enter graduate school, professional school, or the global market of employment.  The English Program provides learning opportunities to enable students to improve their skills in reading, writing, listening, speaking, and critical thinking, in intrapersonal and interpersonal communication, and in analysis and research, including the ability to speak about major genres of literature, to develop an admiration for language and culture, and to use approaches for acquiring proficiency in a language other than English.</w:t>
      </w:r>
      <w:r w:rsidRPr="00D543E5">
        <w:rPr>
          <w:rFonts w:ascii="Arial Narrow" w:hAnsi="Arial Narrow"/>
          <w:sz w:val="22"/>
        </w:rPr>
        <w:fldChar w:fldCharType="end"/>
      </w:r>
      <w:r w:rsidR="0029025A" w:rsidRPr="00D543E5">
        <w:rPr>
          <w:rFonts w:ascii="Arial Narrow" w:hAnsi="Arial Narrow"/>
          <w:sz w:val="22"/>
        </w:rPr>
        <w:t xml:space="preserve"> </w:t>
      </w:r>
    </w:p>
    <w:p w14:paraId="10BA52D2" w14:textId="77777777" w:rsidR="0029025A" w:rsidRPr="00D00585" w:rsidRDefault="0029025A" w:rsidP="00D543E5">
      <w:pPr>
        <w:autoSpaceDE w:val="0"/>
        <w:autoSpaceDN w:val="0"/>
        <w:adjustRightInd w:val="0"/>
        <w:spacing w:after="0" w:line="240" w:lineRule="auto"/>
        <w:ind w:right="-180"/>
        <w:rPr>
          <w:rFonts w:ascii="Arial Narrow" w:hAnsi="Arial Narrow"/>
          <w:b/>
          <w:sz w:val="22"/>
        </w:rPr>
      </w:pPr>
      <w:r w:rsidRPr="00D00585">
        <w:rPr>
          <w:rFonts w:ascii="Arial Narrow" w:hAnsi="Arial Narrow"/>
          <w:sz w:val="22"/>
        </w:rPr>
        <w:t xml:space="preserve">                                                                          </w:t>
      </w:r>
      <w:r w:rsidR="00D00585">
        <w:rPr>
          <w:rFonts w:ascii="Arial Narrow" w:hAnsi="Arial Narrow"/>
          <w:sz w:val="22"/>
        </w:rPr>
        <w:t xml:space="preserve">  </w:t>
      </w:r>
      <w:r w:rsidR="00D543E5">
        <w:rPr>
          <w:rFonts w:ascii="Arial Narrow" w:hAnsi="Arial Narrow"/>
          <w:sz w:val="22"/>
        </w:rPr>
        <w:t xml:space="preserve">          </w:t>
      </w:r>
      <w:r w:rsidRPr="00D00585">
        <w:rPr>
          <w:rFonts w:ascii="Arial Narrow" w:hAnsi="Arial Narrow"/>
          <w:sz w:val="22"/>
        </w:rPr>
        <w:t xml:space="preserve">Summarized </w:t>
      </w:r>
      <w:r w:rsidRPr="00D00585">
        <w:rPr>
          <w:rFonts w:ascii="Arial Narrow" w:hAnsi="Arial Narrow"/>
          <w:color w:val="000000"/>
          <w:sz w:val="22"/>
        </w:rPr>
        <w:t xml:space="preserve">from the 2015-2017 Benedict College Catalogue, </w:t>
      </w:r>
      <w:r w:rsidRPr="00D00585">
        <w:rPr>
          <w:rFonts w:ascii="Arial Narrow" w:hAnsi="Arial Narrow"/>
          <w:b/>
          <w:color w:val="000000"/>
          <w:sz w:val="22"/>
        </w:rPr>
        <w:t>p. 151</w:t>
      </w:r>
    </w:p>
    <w:p w14:paraId="57080AD2" w14:textId="77777777" w:rsidR="0029025A" w:rsidRPr="00D00585" w:rsidRDefault="0029025A" w:rsidP="0029025A">
      <w:pPr>
        <w:autoSpaceDE w:val="0"/>
        <w:autoSpaceDN w:val="0"/>
        <w:adjustRightInd w:val="0"/>
        <w:spacing w:after="0" w:line="240" w:lineRule="auto"/>
        <w:ind w:left="450"/>
        <w:rPr>
          <w:rFonts w:ascii="Arial Narrow" w:hAnsi="Arial Narrow"/>
          <w:b/>
          <w:sz w:val="22"/>
        </w:rPr>
      </w:pPr>
    </w:p>
    <w:p w14:paraId="6A93ED88" w14:textId="77777777" w:rsidR="00271D8D" w:rsidRPr="00D00585" w:rsidRDefault="00B513D1" w:rsidP="0029025A">
      <w:pPr>
        <w:autoSpaceDE w:val="0"/>
        <w:autoSpaceDN w:val="0"/>
        <w:adjustRightInd w:val="0"/>
        <w:spacing w:after="0" w:line="240" w:lineRule="auto"/>
        <w:rPr>
          <w:rFonts w:ascii="Arial Narrow" w:hAnsi="Arial Narrow"/>
          <w:sz w:val="22"/>
        </w:rPr>
      </w:pPr>
      <w:hyperlink r:id="rId10" w:anchor="Student_Learning_Outcomes_Defined" w:history="1">
        <w:r w:rsidR="0029025A" w:rsidRPr="00D00585">
          <w:rPr>
            <w:rFonts w:ascii="Arial Narrow" w:hAnsi="Arial Narrow"/>
            <w:b/>
            <w:color w:val="0000FF"/>
            <w:sz w:val="22"/>
            <w:u w:val="single"/>
          </w:rPr>
          <w:t>Major Course Student Learning Outcomes</w:t>
        </w:r>
      </w:hyperlink>
      <w:r w:rsidR="0029025A" w:rsidRPr="00D00585">
        <w:rPr>
          <w:rFonts w:ascii="Arial Narrow" w:hAnsi="Arial Narrow"/>
          <w:b/>
          <w:sz w:val="22"/>
        </w:rPr>
        <w:t xml:space="preserve">: </w:t>
      </w:r>
      <w:r w:rsidR="0029025A" w:rsidRPr="00D00585">
        <w:rPr>
          <w:rFonts w:ascii="Arial Narrow" w:hAnsi="Arial Narrow"/>
          <w:sz w:val="22"/>
        </w:rPr>
        <w:t>(Larger categories, without specifications)</w:t>
      </w:r>
    </w:p>
    <w:tbl>
      <w:tblPr>
        <w:tblStyle w:val="TableGrid1"/>
        <w:tblW w:w="9720" w:type="dxa"/>
        <w:tblInd w:w="-5" w:type="dxa"/>
        <w:tblLook w:val="04A0" w:firstRow="1" w:lastRow="0" w:firstColumn="1" w:lastColumn="0" w:noHBand="0" w:noVBand="1"/>
      </w:tblPr>
      <w:tblGrid>
        <w:gridCol w:w="9720"/>
      </w:tblGrid>
      <w:tr w:rsidR="0029025A" w:rsidRPr="00D00585" w14:paraId="499D26F8" w14:textId="77777777" w:rsidTr="00D00585">
        <w:trPr>
          <w:trHeight w:val="1295"/>
        </w:trPr>
        <w:tc>
          <w:tcPr>
            <w:tcW w:w="9720" w:type="dxa"/>
          </w:tcPr>
          <w:p w14:paraId="480C730A" w14:textId="77777777" w:rsidR="0029025A" w:rsidRPr="00D00585" w:rsidRDefault="0029025A" w:rsidP="00E5593B">
            <w:pPr>
              <w:tabs>
                <w:tab w:val="left" w:pos="8284"/>
              </w:tabs>
              <w:autoSpaceDE w:val="0"/>
              <w:autoSpaceDN w:val="0"/>
              <w:adjustRightInd w:val="0"/>
              <w:ind w:left="450"/>
              <w:rPr>
                <w:rFonts w:ascii="Arial Narrow" w:hAnsi="Arial Narrow"/>
                <w:sz w:val="22"/>
              </w:rPr>
            </w:pPr>
          </w:p>
          <w:p w14:paraId="20A63168" w14:textId="77777777" w:rsidR="0029025A" w:rsidRPr="00D00585" w:rsidRDefault="0029025A" w:rsidP="00E5593B">
            <w:pPr>
              <w:autoSpaceDE w:val="0"/>
              <w:autoSpaceDN w:val="0"/>
              <w:adjustRightInd w:val="0"/>
              <w:ind w:left="450"/>
              <w:rPr>
                <w:rFonts w:ascii="Arial Narrow" w:hAnsi="Arial Narrow"/>
                <w:sz w:val="22"/>
              </w:rPr>
            </w:pPr>
            <w:r w:rsidRPr="00D00585">
              <w:rPr>
                <w:rFonts w:ascii="Arial Narrow" w:hAnsi="Arial Narrow"/>
                <w:sz w:val="22"/>
              </w:rPr>
              <w:t>A. Communication</w:t>
            </w:r>
          </w:p>
          <w:p w14:paraId="22C23667" w14:textId="77777777" w:rsidR="0029025A" w:rsidRPr="00D00585" w:rsidRDefault="0029025A" w:rsidP="00E5593B">
            <w:pPr>
              <w:autoSpaceDE w:val="0"/>
              <w:autoSpaceDN w:val="0"/>
              <w:adjustRightInd w:val="0"/>
              <w:ind w:left="450"/>
              <w:rPr>
                <w:rFonts w:ascii="Arial Narrow" w:hAnsi="Arial Narrow"/>
                <w:sz w:val="22"/>
              </w:rPr>
            </w:pPr>
            <w:r w:rsidRPr="00D00585">
              <w:rPr>
                <w:rFonts w:ascii="Arial Narrow" w:hAnsi="Arial Narrow"/>
                <w:sz w:val="22"/>
              </w:rPr>
              <w:t>B. Literary Analysis</w:t>
            </w:r>
          </w:p>
          <w:p w14:paraId="0FADDC2C" w14:textId="77777777" w:rsidR="0029025A" w:rsidRPr="00D00585" w:rsidRDefault="009F3502" w:rsidP="00D00585">
            <w:pPr>
              <w:autoSpaceDE w:val="0"/>
              <w:autoSpaceDN w:val="0"/>
              <w:adjustRightInd w:val="0"/>
              <w:rPr>
                <w:rFonts w:ascii="Arial Narrow" w:hAnsi="Arial Narrow"/>
                <w:sz w:val="22"/>
              </w:rPr>
            </w:pPr>
            <w:r>
              <w:rPr>
                <w:rFonts w:ascii="Arial Narrow" w:hAnsi="Arial Narrow"/>
                <w:sz w:val="22"/>
              </w:rPr>
              <w:t xml:space="preserve">         </w:t>
            </w:r>
            <w:r w:rsidR="0029025A" w:rsidRPr="00D00585">
              <w:rPr>
                <w:rFonts w:ascii="Arial Narrow" w:hAnsi="Arial Narrow"/>
                <w:sz w:val="22"/>
              </w:rPr>
              <w:t>C. Literary Theory/History</w:t>
            </w:r>
          </w:p>
          <w:p w14:paraId="1BE433CB" w14:textId="77777777" w:rsidR="0029025A" w:rsidRPr="00D00585" w:rsidRDefault="0029025A" w:rsidP="00E5593B">
            <w:pPr>
              <w:autoSpaceDE w:val="0"/>
              <w:autoSpaceDN w:val="0"/>
              <w:adjustRightInd w:val="0"/>
              <w:ind w:left="450"/>
              <w:rPr>
                <w:rFonts w:ascii="Arial Narrow" w:hAnsi="Arial Narrow"/>
                <w:sz w:val="22"/>
              </w:rPr>
            </w:pPr>
            <w:r w:rsidRPr="00D00585">
              <w:rPr>
                <w:rFonts w:ascii="Arial Narrow" w:hAnsi="Arial Narrow"/>
                <w:sz w:val="22"/>
              </w:rPr>
              <w:t>D. Literature</w:t>
            </w:r>
          </w:p>
          <w:p w14:paraId="1CA3A1E1" w14:textId="77777777" w:rsidR="0029025A" w:rsidRPr="00D00585" w:rsidRDefault="0029025A" w:rsidP="00E5593B">
            <w:pPr>
              <w:autoSpaceDE w:val="0"/>
              <w:autoSpaceDN w:val="0"/>
              <w:adjustRightInd w:val="0"/>
              <w:ind w:left="450"/>
              <w:rPr>
                <w:rFonts w:ascii="Arial Narrow" w:hAnsi="Arial Narrow"/>
                <w:sz w:val="22"/>
              </w:rPr>
            </w:pPr>
            <w:r w:rsidRPr="00D00585">
              <w:rPr>
                <w:rFonts w:ascii="Arial Narrow" w:hAnsi="Arial Narrow"/>
                <w:sz w:val="22"/>
              </w:rPr>
              <w:t xml:space="preserve">E. Research </w:t>
            </w:r>
          </w:p>
          <w:p w14:paraId="4C85F1E1" w14:textId="77777777" w:rsidR="0029025A" w:rsidRPr="00D00585" w:rsidRDefault="00C8283F" w:rsidP="00C8283F">
            <w:pPr>
              <w:autoSpaceDE w:val="0"/>
              <w:autoSpaceDN w:val="0"/>
              <w:adjustRightInd w:val="0"/>
              <w:ind w:left="450"/>
              <w:jc w:val="center"/>
              <w:rPr>
                <w:rFonts w:ascii="Arial Narrow" w:hAnsi="Arial Narrow"/>
                <w:b/>
                <w:sz w:val="22"/>
              </w:rPr>
            </w:pPr>
            <w:r>
              <w:rPr>
                <w:rFonts w:ascii="Arial Narrow" w:hAnsi="Arial Narrow"/>
                <w:b/>
                <w:sz w:val="22"/>
              </w:rPr>
              <w:t>ADD PLO ACHIEVEMENT VIA ENGLISH PROGRAM ASSESSMENTS</w:t>
            </w:r>
          </w:p>
        </w:tc>
      </w:tr>
    </w:tbl>
    <w:p w14:paraId="2CECD6F4" w14:textId="77777777" w:rsidR="0029025A" w:rsidRPr="00D00585" w:rsidRDefault="0029025A" w:rsidP="0029025A">
      <w:pPr>
        <w:autoSpaceDE w:val="0"/>
        <w:autoSpaceDN w:val="0"/>
        <w:adjustRightInd w:val="0"/>
        <w:spacing w:after="0" w:line="240" w:lineRule="auto"/>
        <w:rPr>
          <w:rFonts w:ascii="Arial Narrow" w:hAnsi="Arial Narrow"/>
          <w:b/>
          <w:color w:val="00359E"/>
          <w:sz w:val="22"/>
        </w:rPr>
      </w:pPr>
    </w:p>
    <w:p w14:paraId="14FF26D6" w14:textId="77777777" w:rsidR="0029025A" w:rsidRPr="00D00585" w:rsidRDefault="00B513D1" w:rsidP="0088280B">
      <w:pPr>
        <w:autoSpaceDE w:val="0"/>
        <w:autoSpaceDN w:val="0"/>
        <w:adjustRightInd w:val="0"/>
        <w:spacing w:after="0" w:line="240" w:lineRule="auto"/>
        <w:ind w:right="-540"/>
        <w:rPr>
          <w:rFonts w:ascii="Arial Narrow" w:hAnsi="Arial Narrow" w:cs="Arial"/>
          <w:color w:val="000000"/>
          <w:sz w:val="22"/>
        </w:rPr>
      </w:pPr>
      <w:hyperlink r:id="rId11" w:anchor="Student_Learning_Outcomes_Defined" w:history="1">
        <w:r w:rsidR="0088280B" w:rsidRPr="00D00585">
          <w:rPr>
            <w:rFonts w:ascii="Arial Narrow" w:hAnsi="Arial Narrow"/>
            <w:b/>
            <w:color w:val="0000FF"/>
            <w:sz w:val="22"/>
            <w:u w:val="single"/>
          </w:rPr>
          <w:t xml:space="preserve">Major </w:t>
        </w:r>
        <w:r w:rsidR="0088280B">
          <w:rPr>
            <w:rFonts w:ascii="Arial Narrow" w:hAnsi="Arial Narrow"/>
            <w:b/>
            <w:color w:val="0000FF"/>
            <w:sz w:val="22"/>
            <w:u w:val="single"/>
          </w:rPr>
          <w:t xml:space="preserve">English Program </w:t>
        </w:r>
        <w:r w:rsidR="0088280B" w:rsidRPr="00D00585">
          <w:rPr>
            <w:rFonts w:ascii="Arial Narrow" w:hAnsi="Arial Narrow"/>
            <w:b/>
            <w:color w:val="0000FF"/>
            <w:sz w:val="22"/>
            <w:u w:val="single"/>
          </w:rPr>
          <w:t>Learning Outcomes</w:t>
        </w:r>
      </w:hyperlink>
      <w:r w:rsidR="0088280B">
        <w:rPr>
          <w:rFonts w:ascii="Arial Narrow" w:hAnsi="Arial Narrow"/>
          <w:b/>
          <w:color w:val="0000FF"/>
          <w:sz w:val="22"/>
          <w:u w:val="single"/>
        </w:rPr>
        <w:t xml:space="preserve"> for Assessment: </w:t>
      </w:r>
      <w:r w:rsidR="0029025A" w:rsidRPr="00D00585">
        <w:rPr>
          <w:rFonts w:ascii="Arial Narrow" w:hAnsi="Arial Narrow"/>
          <w:color w:val="000000"/>
          <w:sz w:val="22"/>
        </w:rPr>
        <w:t>(Summary of assessments used across all PLOs)</w:t>
      </w:r>
    </w:p>
    <w:tbl>
      <w:tblPr>
        <w:tblStyle w:val="TableGrid1"/>
        <w:tblW w:w="9743" w:type="dxa"/>
        <w:tblInd w:w="-5" w:type="dxa"/>
        <w:tblLook w:val="04A0" w:firstRow="1" w:lastRow="0" w:firstColumn="1" w:lastColumn="0" w:noHBand="0" w:noVBand="1"/>
      </w:tblPr>
      <w:tblGrid>
        <w:gridCol w:w="9743"/>
      </w:tblGrid>
      <w:tr w:rsidR="0029025A" w:rsidRPr="00D00585" w14:paraId="62F37C16" w14:textId="77777777" w:rsidTr="00D00585">
        <w:trPr>
          <w:trHeight w:val="998"/>
        </w:trPr>
        <w:tc>
          <w:tcPr>
            <w:tcW w:w="9743" w:type="dxa"/>
            <w:shd w:val="clear" w:color="auto" w:fill="D9D9D9" w:themeFill="background1" w:themeFillShade="D9"/>
          </w:tcPr>
          <w:p w14:paraId="1B818B34" w14:textId="77777777" w:rsidR="0029025A" w:rsidRPr="00D00585" w:rsidRDefault="0029025A" w:rsidP="00E5593B">
            <w:pPr>
              <w:autoSpaceDE w:val="0"/>
              <w:autoSpaceDN w:val="0"/>
              <w:adjustRightInd w:val="0"/>
              <w:ind w:left="450"/>
              <w:rPr>
                <w:rFonts w:ascii="Arial Narrow" w:hAnsi="Arial Narrow" w:cs="Arial"/>
                <w:color w:val="000000"/>
                <w:sz w:val="22"/>
              </w:rPr>
            </w:pPr>
            <w:r w:rsidRPr="00D00585">
              <w:rPr>
                <w:rFonts w:ascii="Arial Narrow" w:hAnsi="Arial Narrow" w:cs="Arial"/>
                <w:color w:val="000000"/>
                <w:sz w:val="22"/>
              </w:rPr>
              <w:t xml:space="preserve">The Mission of </w:t>
            </w:r>
            <w:r w:rsidR="00EC2952" w:rsidRPr="00D00585">
              <w:rPr>
                <w:rFonts w:ascii="Arial Narrow" w:hAnsi="Arial Narrow" w:cs="Arial"/>
                <w:color w:val="000000"/>
                <w:sz w:val="22"/>
              </w:rPr>
              <w:t xml:space="preserve">the English Program </w:t>
            </w:r>
            <w:r w:rsidRPr="00D00585">
              <w:rPr>
                <w:rFonts w:ascii="Arial Narrow" w:hAnsi="Arial Narrow" w:cs="Arial"/>
                <w:color w:val="000000"/>
                <w:sz w:val="22"/>
              </w:rPr>
              <w:t>is to provide learning opportunities and experiences t</w:t>
            </w:r>
            <w:r w:rsidR="00EC2952" w:rsidRPr="00D00585">
              <w:rPr>
                <w:rFonts w:ascii="Arial Narrow" w:hAnsi="Arial Narrow" w:cs="Arial"/>
                <w:color w:val="000000"/>
                <w:sz w:val="22"/>
              </w:rPr>
              <w:t>hat</w:t>
            </w:r>
            <w:r w:rsidRPr="00D00585">
              <w:rPr>
                <w:rFonts w:ascii="Arial Narrow" w:hAnsi="Arial Narrow" w:cs="Arial"/>
                <w:color w:val="000000"/>
                <w:sz w:val="22"/>
              </w:rPr>
              <w:t xml:space="preserve"> enable students to:</w:t>
            </w:r>
          </w:p>
          <w:p w14:paraId="53C60ADA" w14:textId="77777777" w:rsidR="0029025A" w:rsidRPr="00D00585" w:rsidRDefault="0029025A" w:rsidP="00E5593B">
            <w:pPr>
              <w:autoSpaceDE w:val="0"/>
              <w:autoSpaceDN w:val="0"/>
              <w:adjustRightInd w:val="0"/>
              <w:ind w:left="450"/>
              <w:rPr>
                <w:rFonts w:ascii="Arial Narrow" w:hAnsi="Arial Narrow" w:cs="Arial"/>
                <w:color w:val="000000"/>
                <w:sz w:val="22"/>
              </w:rPr>
            </w:pPr>
          </w:p>
          <w:p w14:paraId="6F9B398A" w14:textId="77777777" w:rsidR="0029025A" w:rsidRPr="00D00585" w:rsidRDefault="0029025A" w:rsidP="00E5593B">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PLO 1:  </w:t>
            </w:r>
            <w:r w:rsidRPr="00D00585">
              <w:rPr>
                <w:rFonts w:ascii="Arial Narrow" w:hAnsi="Arial Narrow" w:cs="Arial"/>
                <w:b/>
                <w:color w:val="000000"/>
                <w:sz w:val="22"/>
              </w:rPr>
              <w:tab/>
              <w:t xml:space="preserve">Improve the basic skills of communication—reading, writing, critical thinking, speaking, and </w:t>
            </w:r>
          </w:p>
          <w:p w14:paraId="30FB5600" w14:textId="77777777" w:rsidR="0029025A" w:rsidRPr="00D00585" w:rsidRDefault="0029025A" w:rsidP="00E5593B">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                  </w:t>
            </w:r>
            <w:r w:rsidR="00E96239" w:rsidRPr="00D00585">
              <w:rPr>
                <w:rFonts w:ascii="Arial Narrow" w:hAnsi="Arial Narrow" w:cs="Arial"/>
                <w:b/>
                <w:color w:val="000000"/>
                <w:sz w:val="22"/>
              </w:rPr>
              <w:t xml:space="preserve">  </w:t>
            </w:r>
            <w:r w:rsidRPr="00D00585">
              <w:rPr>
                <w:rFonts w:ascii="Arial Narrow" w:hAnsi="Arial Narrow" w:cs="Arial"/>
                <w:b/>
                <w:color w:val="000000"/>
                <w:sz w:val="22"/>
              </w:rPr>
              <w:t xml:space="preserve">listening; </w:t>
            </w:r>
          </w:p>
          <w:p w14:paraId="351F0303" w14:textId="77777777" w:rsidR="0029025A" w:rsidRPr="00D00585" w:rsidRDefault="0029025A" w:rsidP="00E5593B">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PLO 2:  </w:t>
            </w:r>
            <w:r w:rsidRPr="00D00585">
              <w:rPr>
                <w:rFonts w:ascii="Arial Narrow" w:hAnsi="Arial Narrow" w:cs="Arial"/>
                <w:color w:val="000000"/>
                <w:sz w:val="22"/>
              </w:rPr>
              <w:tab/>
              <w:t xml:space="preserve">Develop techniques of intrapersonal and interpersonal communication for special audiences </w:t>
            </w:r>
          </w:p>
          <w:p w14:paraId="01C348BC" w14:textId="77777777" w:rsidR="0029025A" w:rsidRPr="00D00585" w:rsidRDefault="0029025A" w:rsidP="00E5593B">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                  </w:t>
            </w:r>
            <w:r w:rsidR="00E96239" w:rsidRPr="00D00585">
              <w:rPr>
                <w:rFonts w:ascii="Arial Narrow" w:hAnsi="Arial Narrow" w:cs="Arial"/>
                <w:color w:val="000000"/>
                <w:sz w:val="22"/>
              </w:rPr>
              <w:t xml:space="preserve">  </w:t>
            </w:r>
            <w:r w:rsidRPr="00D00585">
              <w:rPr>
                <w:rFonts w:ascii="Arial Narrow" w:hAnsi="Arial Narrow" w:cs="Arial"/>
                <w:color w:val="000000"/>
                <w:sz w:val="22"/>
              </w:rPr>
              <w:t xml:space="preserve">and purposes; </w:t>
            </w:r>
          </w:p>
          <w:p w14:paraId="3BCA0214" w14:textId="77777777" w:rsidR="0029025A" w:rsidRPr="00D00585" w:rsidRDefault="0029025A" w:rsidP="00E5593B">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PLO 3:  </w:t>
            </w:r>
            <w:r w:rsidRPr="00D00585">
              <w:rPr>
                <w:rFonts w:ascii="Arial Narrow" w:hAnsi="Arial Narrow" w:cs="Arial"/>
                <w:b/>
                <w:color w:val="000000"/>
                <w:sz w:val="22"/>
              </w:rPr>
              <w:tab/>
              <w:t>Develop the ability to communicate clearly and logically, utilizing skills in analysis and</w:t>
            </w:r>
          </w:p>
          <w:p w14:paraId="4FBE926F" w14:textId="77777777" w:rsidR="0029025A" w:rsidRPr="00D00585" w:rsidRDefault="0029025A" w:rsidP="00E5593B">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                  </w:t>
            </w:r>
            <w:r w:rsidR="00E96239" w:rsidRPr="00D00585">
              <w:rPr>
                <w:rFonts w:ascii="Arial Narrow" w:hAnsi="Arial Narrow" w:cs="Arial"/>
                <w:b/>
                <w:color w:val="000000"/>
                <w:sz w:val="22"/>
              </w:rPr>
              <w:t xml:space="preserve">  </w:t>
            </w:r>
            <w:r w:rsidRPr="00D00585">
              <w:rPr>
                <w:rFonts w:ascii="Arial Narrow" w:hAnsi="Arial Narrow" w:cs="Arial"/>
                <w:b/>
                <w:color w:val="000000"/>
                <w:sz w:val="22"/>
              </w:rPr>
              <w:t xml:space="preserve">research; </w:t>
            </w:r>
          </w:p>
          <w:p w14:paraId="5D047CA5" w14:textId="77777777" w:rsidR="0029025A" w:rsidRPr="00D00585" w:rsidRDefault="0029025A" w:rsidP="00E5593B">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PLO 4:  </w:t>
            </w:r>
            <w:r w:rsidRPr="00D00585">
              <w:rPr>
                <w:rFonts w:ascii="Arial Narrow" w:hAnsi="Arial Narrow" w:cs="Arial"/>
                <w:color w:val="000000"/>
                <w:sz w:val="22"/>
              </w:rPr>
              <w:tab/>
              <w:t xml:space="preserve">Obtain knowledge of a representative body of western and non-western literature from major literary </w:t>
            </w:r>
          </w:p>
          <w:p w14:paraId="102EBB5B" w14:textId="77777777" w:rsidR="0029025A" w:rsidRPr="00D00585" w:rsidRDefault="0029025A" w:rsidP="00E5593B">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                 </w:t>
            </w:r>
            <w:r w:rsidR="00E96239" w:rsidRPr="00D00585">
              <w:rPr>
                <w:rFonts w:ascii="Arial Narrow" w:hAnsi="Arial Narrow" w:cs="Arial"/>
                <w:color w:val="000000"/>
                <w:sz w:val="22"/>
              </w:rPr>
              <w:t xml:space="preserve">  </w:t>
            </w:r>
            <w:r w:rsidRPr="00D00585">
              <w:rPr>
                <w:rFonts w:ascii="Arial Narrow" w:hAnsi="Arial Narrow" w:cs="Arial"/>
                <w:color w:val="000000"/>
                <w:sz w:val="22"/>
              </w:rPr>
              <w:t xml:space="preserve"> periods: classical, ancient, and contemporary; </w:t>
            </w:r>
          </w:p>
          <w:p w14:paraId="6BD65DBC" w14:textId="77777777" w:rsidR="0029025A" w:rsidRPr="00D00585" w:rsidRDefault="0029025A" w:rsidP="00E5593B">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PLO 5:</w:t>
            </w:r>
            <w:r w:rsidRPr="00D00585">
              <w:rPr>
                <w:rFonts w:ascii="Arial Narrow" w:hAnsi="Arial Narrow" w:cs="Arial"/>
                <w:color w:val="000000"/>
                <w:sz w:val="22"/>
              </w:rPr>
              <w:tab/>
              <w:t xml:space="preserve">Develop the ability to relate to the major genres of literature; </w:t>
            </w:r>
          </w:p>
          <w:p w14:paraId="19D6E0AC" w14:textId="77777777" w:rsidR="0029025A" w:rsidRPr="00D00585" w:rsidRDefault="0029025A" w:rsidP="00E5593B">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PLO 6:</w:t>
            </w:r>
            <w:r w:rsidRPr="00D00585">
              <w:rPr>
                <w:rFonts w:ascii="Arial Narrow" w:hAnsi="Arial Narrow" w:cs="Arial"/>
                <w:color w:val="000000"/>
                <w:sz w:val="22"/>
              </w:rPr>
              <w:tab/>
              <w:t xml:space="preserve">Develop an appreciation for the language, literature, and culture of people of other lands; </w:t>
            </w:r>
          </w:p>
          <w:p w14:paraId="6375E533" w14:textId="77777777" w:rsidR="0029025A" w:rsidRPr="00D00585" w:rsidRDefault="0029025A" w:rsidP="00E5593B">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PLO 7:</w:t>
            </w:r>
            <w:r w:rsidRPr="00D00585">
              <w:rPr>
                <w:rFonts w:ascii="Arial Narrow" w:hAnsi="Arial Narrow" w:cs="Arial"/>
                <w:b/>
                <w:color w:val="000000"/>
                <w:sz w:val="22"/>
              </w:rPr>
              <w:tab/>
              <w:t xml:space="preserve">Develop basic knowledge for graduate training and other professional endeavors; </w:t>
            </w:r>
          </w:p>
          <w:p w14:paraId="3CE6B0A4" w14:textId="77777777" w:rsidR="0029025A" w:rsidRPr="00D00585" w:rsidRDefault="0029025A" w:rsidP="00E5593B">
            <w:pPr>
              <w:autoSpaceDE w:val="0"/>
              <w:autoSpaceDN w:val="0"/>
              <w:adjustRightInd w:val="0"/>
              <w:ind w:left="450" w:right="-108"/>
              <w:rPr>
                <w:rFonts w:ascii="Arial Narrow" w:hAnsi="Arial Narrow" w:cs="Arial"/>
                <w:color w:val="000000"/>
                <w:sz w:val="22"/>
              </w:rPr>
            </w:pPr>
            <w:r w:rsidRPr="00D00585">
              <w:rPr>
                <w:rFonts w:ascii="Arial Narrow" w:hAnsi="Arial Narrow" w:cs="Arial"/>
                <w:color w:val="000000"/>
                <w:sz w:val="22"/>
              </w:rPr>
              <w:t>PLO 8:</w:t>
            </w:r>
            <w:r w:rsidRPr="00D00585">
              <w:rPr>
                <w:rFonts w:ascii="Arial Narrow" w:hAnsi="Arial Narrow" w:cs="Arial"/>
                <w:color w:val="000000"/>
                <w:sz w:val="22"/>
              </w:rPr>
              <w:tab/>
              <w:t xml:space="preserve">Acquire knowledge and strategies in the learning of language and literature through the use of </w:t>
            </w:r>
          </w:p>
          <w:p w14:paraId="7913589E" w14:textId="77777777" w:rsidR="0029025A" w:rsidRPr="00D00585" w:rsidRDefault="0029025A" w:rsidP="00E5593B">
            <w:pPr>
              <w:autoSpaceDE w:val="0"/>
              <w:autoSpaceDN w:val="0"/>
              <w:adjustRightInd w:val="0"/>
              <w:ind w:left="450" w:right="-360"/>
              <w:rPr>
                <w:rFonts w:ascii="Arial Narrow" w:hAnsi="Arial Narrow" w:cs="Arial"/>
                <w:color w:val="000000"/>
                <w:sz w:val="22"/>
              </w:rPr>
            </w:pPr>
            <w:r w:rsidRPr="00D00585">
              <w:rPr>
                <w:rFonts w:ascii="Arial Narrow" w:hAnsi="Arial Narrow" w:cs="Arial"/>
                <w:color w:val="000000"/>
                <w:sz w:val="22"/>
              </w:rPr>
              <w:t xml:space="preserve">                  </w:t>
            </w:r>
            <w:r w:rsidR="00E96239" w:rsidRPr="00D00585">
              <w:rPr>
                <w:rFonts w:ascii="Arial Narrow" w:hAnsi="Arial Narrow" w:cs="Arial"/>
                <w:color w:val="000000"/>
                <w:sz w:val="22"/>
              </w:rPr>
              <w:t xml:space="preserve"> </w:t>
            </w:r>
            <w:r w:rsidR="00190B46">
              <w:rPr>
                <w:rFonts w:ascii="Arial Narrow" w:hAnsi="Arial Narrow" w:cs="Arial"/>
                <w:color w:val="000000"/>
                <w:sz w:val="22"/>
              </w:rPr>
              <w:t xml:space="preserve"> </w:t>
            </w:r>
            <w:r w:rsidRPr="00D00585">
              <w:rPr>
                <w:rFonts w:ascii="Arial Narrow" w:hAnsi="Arial Narrow" w:cs="Arial"/>
                <w:color w:val="000000"/>
                <w:sz w:val="22"/>
              </w:rPr>
              <w:t xml:space="preserve">modern technological resources in language and literature learning; and </w:t>
            </w:r>
          </w:p>
          <w:p w14:paraId="763BABD1" w14:textId="77777777" w:rsidR="0029025A" w:rsidRPr="00D00585" w:rsidRDefault="0029025A" w:rsidP="00E5593B">
            <w:pPr>
              <w:ind w:left="450"/>
              <w:rPr>
                <w:rFonts w:ascii="Arial Narrow" w:hAnsi="Arial Narrow"/>
                <w:sz w:val="22"/>
              </w:rPr>
            </w:pPr>
            <w:r w:rsidRPr="00D00585">
              <w:rPr>
                <w:rFonts w:ascii="Arial Narrow" w:hAnsi="Arial Narrow"/>
                <w:sz w:val="22"/>
              </w:rPr>
              <w:t xml:space="preserve">PLO 9:       </w:t>
            </w:r>
            <w:r w:rsidR="00190B46">
              <w:rPr>
                <w:rFonts w:ascii="Arial Narrow" w:hAnsi="Arial Narrow"/>
                <w:sz w:val="22"/>
              </w:rPr>
              <w:t xml:space="preserve"> </w:t>
            </w:r>
            <w:r w:rsidR="00E96239" w:rsidRPr="00D00585">
              <w:rPr>
                <w:rFonts w:ascii="Arial Narrow" w:hAnsi="Arial Narrow"/>
                <w:sz w:val="22"/>
              </w:rPr>
              <w:t xml:space="preserve"> </w:t>
            </w:r>
            <w:r w:rsidRPr="00D00585">
              <w:rPr>
                <w:rFonts w:ascii="Arial Narrow" w:hAnsi="Arial Narrow"/>
                <w:sz w:val="22"/>
              </w:rPr>
              <w:t>Develop and attain proficiency in understanding, speaking, reading, and writing in the French and</w:t>
            </w:r>
          </w:p>
          <w:p w14:paraId="6A3B6C08" w14:textId="77777777" w:rsidR="0029025A" w:rsidRPr="00D00585" w:rsidRDefault="0029025A" w:rsidP="00E5593B">
            <w:pPr>
              <w:ind w:left="450"/>
              <w:rPr>
                <w:rFonts w:ascii="Arial Narrow" w:hAnsi="Arial Narrow"/>
                <w:sz w:val="22"/>
              </w:rPr>
            </w:pPr>
            <w:r w:rsidRPr="00D00585">
              <w:rPr>
                <w:rFonts w:ascii="Arial Narrow" w:hAnsi="Arial Narrow"/>
                <w:sz w:val="22"/>
              </w:rPr>
              <w:t xml:space="preserve">                  </w:t>
            </w:r>
            <w:r w:rsidR="00E96239" w:rsidRPr="00D00585">
              <w:rPr>
                <w:rFonts w:ascii="Arial Narrow" w:hAnsi="Arial Narrow"/>
                <w:sz w:val="22"/>
              </w:rPr>
              <w:t xml:space="preserve"> </w:t>
            </w:r>
            <w:r w:rsidR="00190B46">
              <w:rPr>
                <w:rFonts w:ascii="Arial Narrow" w:hAnsi="Arial Narrow"/>
                <w:sz w:val="22"/>
              </w:rPr>
              <w:t xml:space="preserve"> </w:t>
            </w:r>
            <w:r w:rsidRPr="00D00585">
              <w:rPr>
                <w:rFonts w:ascii="Arial Narrow" w:hAnsi="Arial Narrow"/>
                <w:sz w:val="22"/>
              </w:rPr>
              <w:t>Spanish languages.</w:t>
            </w:r>
          </w:p>
          <w:p w14:paraId="04AC5988" w14:textId="77777777" w:rsidR="0029025A" w:rsidRPr="00D00585" w:rsidRDefault="0029025A" w:rsidP="00E5593B">
            <w:pPr>
              <w:ind w:left="450"/>
              <w:rPr>
                <w:rFonts w:ascii="Arial Narrow" w:hAnsi="Arial Narrow"/>
                <w:sz w:val="22"/>
              </w:rPr>
            </w:pPr>
          </w:p>
        </w:tc>
      </w:tr>
    </w:tbl>
    <w:tbl>
      <w:tblPr>
        <w:tblStyle w:val="TableGrid1"/>
        <w:tblpPr w:leftFromText="180" w:rightFromText="180" w:vertAnchor="text" w:horzAnchor="margin" w:tblpX="-190" w:tblpY="-65"/>
        <w:tblW w:w="10525" w:type="dxa"/>
        <w:tblLook w:val="04A0" w:firstRow="1" w:lastRow="0" w:firstColumn="1" w:lastColumn="0" w:noHBand="0" w:noVBand="1"/>
      </w:tblPr>
      <w:tblGrid>
        <w:gridCol w:w="10849"/>
      </w:tblGrid>
      <w:tr w:rsidR="0029025A" w:rsidRPr="000472A4" w14:paraId="3943EAAE" w14:textId="77777777" w:rsidTr="00432588">
        <w:trPr>
          <w:trHeight w:val="12409"/>
        </w:trPr>
        <w:tc>
          <w:tcPr>
            <w:tcW w:w="10525" w:type="dxa"/>
          </w:tcPr>
          <w:p w14:paraId="07ABD4D2" w14:textId="0A04FE6C" w:rsidR="003E1EF0" w:rsidRDefault="003E1EF0" w:rsidP="002A17E3">
            <w:pPr>
              <w:shd w:val="clear" w:color="auto" w:fill="FFFFFF"/>
              <w:jc w:val="both"/>
              <w:rPr>
                <w:rFonts w:ascii="Arial Narrow" w:eastAsia="Times New Roman" w:hAnsi="Arial Narrow" w:cs="Arial"/>
                <w:b/>
                <w:color w:val="000000"/>
                <w:szCs w:val="24"/>
              </w:rPr>
            </w:pPr>
            <w:r>
              <w:rPr>
                <w:rFonts w:ascii="Arial Narrow" w:eastAsia="Times New Roman" w:hAnsi="Arial Narrow" w:cs="Arial"/>
                <w:b/>
                <w:color w:val="000000"/>
                <w:szCs w:val="24"/>
              </w:rPr>
              <w:lastRenderedPageBreak/>
              <w:t>Theoretical Framework for Capstone Projects and Other Writing/Oral Projects</w:t>
            </w:r>
          </w:p>
          <w:p w14:paraId="7CA13BD0" w14:textId="77777777" w:rsidR="003E1EF0" w:rsidRDefault="003E1EF0" w:rsidP="002A17E3">
            <w:pPr>
              <w:shd w:val="clear" w:color="auto" w:fill="FFFFFF"/>
              <w:jc w:val="both"/>
              <w:rPr>
                <w:rFonts w:ascii="Arial Narrow" w:eastAsia="Times New Roman" w:hAnsi="Arial Narrow" w:cs="Arial"/>
                <w:b/>
                <w:color w:val="000000"/>
                <w:szCs w:val="24"/>
              </w:rPr>
            </w:pPr>
          </w:p>
          <w:p w14:paraId="3DF137BC" w14:textId="0BF66C77" w:rsidR="005A7AF6" w:rsidRPr="005A7AF6" w:rsidRDefault="005A7AF6" w:rsidP="002A17E3">
            <w:pPr>
              <w:shd w:val="clear" w:color="auto" w:fill="FFFFFF"/>
              <w:jc w:val="both"/>
              <w:rPr>
                <w:rFonts w:ascii="Arial Narrow" w:eastAsia="Times New Roman" w:hAnsi="Arial Narrow" w:cs="Arial"/>
                <w:b/>
                <w:color w:val="000000"/>
                <w:szCs w:val="24"/>
              </w:rPr>
            </w:pPr>
            <w:r w:rsidRPr="005A7AF6">
              <w:rPr>
                <w:rFonts w:ascii="Arial Narrow" w:eastAsia="Times New Roman" w:hAnsi="Arial Narrow" w:cs="Arial"/>
                <w:b/>
                <w:color w:val="000000"/>
                <w:szCs w:val="24"/>
              </w:rPr>
              <w:t>Product Theory:  Principles of product-based writing</w:t>
            </w:r>
          </w:p>
          <w:p w14:paraId="69F3FD76" w14:textId="77777777" w:rsidR="005A7AF6" w:rsidRPr="005A7AF6" w:rsidRDefault="005A7AF6" w:rsidP="002A17E3">
            <w:pPr>
              <w:shd w:val="clear" w:color="auto" w:fill="FFFFFF"/>
              <w:jc w:val="both"/>
              <w:rPr>
                <w:rFonts w:ascii="Arial Narrow" w:eastAsia="Times New Roman" w:hAnsi="Arial Narrow" w:cs="Arial"/>
                <w:b/>
                <w:color w:val="000000"/>
                <w:szCs w:val="24"/>
              </w:rPr>
            </w:pPr>
          </w:p>
          <w:p w14:paraId="504F93B9" w14:textId="77777777" w:rsidR="005A7AF6" w:rsidRPr="005A7AF6" w:rsidRDefault="005A7AF6" w:rsidP="002A17E3">
            <w:pPr>
              <w:numPr>
                <w:ilvl w:val="0"/>
                <w:numId w:val="3"/>
              </w:numPr>
              <w:shd w:val="clear" w:color="auto" w:fill="FFFFFF"/>
              <w:jc w:val="both"/>
              <w:rPr>
                <w:rFonts w:ascii="Arial Narrow" w:eastAsia="Times New Roman" w:hAnsi="Arial Narrow" w:cs="Arial"/>
                <w:color w:val="000000"/>
                <w:szCs w:val="24"/>
              </w:rPr>
            </w:pPr>
            <w:r w:rsidRPr="005A7AF6">
              <w:rPr>
                <w:rFonts w:ascii="Arial Narrow" w:eastAsia="Times New Roman" w:hAnsi="Arial Narrow" w:cs="Arial"/>
                <w:color w:val="000000"/>
                <w:szCs w:val="24"/>
              </w:rPr>
              <w:t>“The writer has to think while writing.</w:t>
            </w:r>
          </w:p>
          <w:p w14:paraId="17E303B7" w14:textId="77777777" w:rsidR="005A7AF6" w:rsidRPr="005A7AF6" w:rsidRDefault="005A7AF6" w:rsidP="002A17E3">
            <w:pPr>
              <w:numPr>
                <w:ilvl w:val="0"/>
                <w:numId w:val="3"/>
              </w:numPr>
              <w:shd w:val="clear" w:color="auto" w:fill="FFFFFF"/>
              <w:spacing w:before="100" w:beforeAutospacing="1"/>
              <w:jc w:val="both"/>
              <w:rPr>
                <w:rFonts w:ascii="Arial Narrow" w:eastAsia="Times New Roman" w:hAnsi="Arial Narrow" w:cs="Arial"/>
                <w:color w:val="000000"/>
                <w:szCs w:val="24"/>
              </w:rPr>
            </w:pPr>
            <w:r w:rsidRPr="005A7AF6">
              <w:rPr>
                <w:rFonts w:ascii="Arial Narrow" w:eastAsia="Times New Roman" w:hAnsi="Arial Narrow" w:cs="Arial"/>
                <w:color w:val="000000"/>
                <w:szCs w:val="24"/>
              </w:rPr>
              <w:t>The writer produces one complete draft.</w:t>
            </w:r>
          </w:p>
          <w:p w14:paraId="7B123F58" w14:textId="77777777" w:rsidR="005A7AF6" w:rsidRPr="005A7AF6" w:rsidRDefault="005A7AF6" w:rsidP="002A17E3">
            <w:pPr>
              <w:numPr>
                <w:ilvl w:val="0"/>
                <w:numId w:val="3"/>
              </w:numPr>
              <w:shd w:val="clear" w:color="auto" w:fill="FFFFFF"/>
              <w:spacing w:before="100" w:beforeAutospacing="1"/>
              <w:jc w:val="both"/>
              <w:rPr>
                <w:rFonts w:ascii="Arial Narrow" w:eastAsia="Times New Roman" w:hAnsi="Arial Narrow" w:cs="Arial"/>
                <w:color w:val="000000"/>
                <w:szCs w:val="24"/>
              </w:rPr>
            </w:pPr>
            <w:r w:rsidRPr="005A7AF6">
              <w:rPr>
                <w:rFonts w:ascii="Arial Narrow" w:eastAsia="Times New Roman" w:hAnsi="Arial Narrow" w:cs="Arial"/>
                <w:color w:val="000000"/>
                <w:szCs w:val="24"/>
              </w:rPr>
              <w:t>The writer composes a text without revising.</w:t>
            </w:r>
          </w:p>
          <w:p w14:paraId="06151832" w14:textId="77777777" w:rsidR="005A7AF6" w:rsidRPr="005A7AF6" w:rsidRDefault="005A7AF6" w:rsidP="002A17E3">
            <w:pPr>
              <w:numPr>
                <w:ilvl w:val="0"/>
                <w:numId w:val="3"/>
              </w:numPr>
              <w:shd w:val="clear" w:color="auto" w:fill="FFFFFF"/>
              <w:spacing w:before="100" w:beforeAutospacing="1"/>
              <w:jc w:val="both"/>
              <w:rPr>
                <w:rFonts w:ascii="Arial Narrow" w:eastAsia="Times New Roman" w:hAnsi="Arial Narrow" w:cs="Arial"/>
                <w:color w:val="000000"/>
                <w:szCs w:val="24"/>
              </w:rPr>
            </w:pPr>
            <w:r w:rsidRPr="005A7AF6">
              <w:rPr>
                <w:rFonts w:ascii="Arial Narrow" w:eastAsia="Times New Roman" w:hAnsi="Arial Narrow" w:cs="Arial"/>
                <w:color w:val="000000"/>
                <w:szCs w:val="24"/>
              </w:rPr>
              <w:t xml:space="preserve">The writer has to have a clear plan to get that writing done. </w:t>
            </w:r>
          </w:p>
          <w:p w14:paraId="4C226EBF" w14:textId="2E4099A3" w:rsidR="003E1EF0" w:rsidRPr="005A7AF6" w:rsidRDefault="005A7AF6" w:rsidP="002A17E3">
            <w:pPr>
              <w:numPr>
                <w:ilvl w:val="0"/>
                <w:numId w:val="3"/>
              </w:numPr>
              <w:shd w:val="clear" w:color="auto" w:fill="FFFFFF"/>
              <w:spacing w:before="100" w:beforeAutospacing="1"/>
              <w:jc w:val="both"/>
              <w:rPr>
                <w:rFonts w:ascii="Arial Narrow" w:eastAsia="Times New Roman" w:hAnsi="Arial Narrow" w:cs="Arial"/>
                <w:color w:val="000000"/>
                <w:szCs w:val="24"/>
              </w:rPr>
            </w:pPr>
            <w:r w:rsidRPr="005A7AF6">
              <w:rPr>
                <w:rFonts w:ascii="Arial Narrow" w:eastAsia="Times New Roman" w:hAnsi="Arial Narrow" w:cs="Arial"/>
                <w:color w:val="000000"/>
                <w:szCs w:val="24"/>
              </w:rPr>
              <w:t>The writer receives very little opportunity for feedback from others.”</w:t>
            </w:r>
          </w:p>
          <w:p w14:paraId="2912F3C9" w14:textId="77777777" w:rsidR="003E1EF0" w:rsidRDefault="003E1EF0" w:rsidP="002A17E3">
            <w:pPr>
              <w:shd w:val="clear" w:color="auto" w:fill="FFFFFF"/>
              <w:spacing w:before="100" w:beforeAutospacing="1"/>
              <w:contextualSpacing/>
              <w:jc w:val="both"/>
              <w:rPr>
                <w:rFonts w:ascii="Arial Narrow" w:eastAsia="Times New Roman" w:hAnsi="Arial Narrow" w:cs="Arial"/>
                <w:b/>
                <w:color w:val="000000"/>
                <w:szCs w:val="24"/>
              </w:rPr>
            </w:pPr>
          </w:p>
          <w:p w14:paraId="025ACCFB" w14:textId="7F52DDC6" w:rsidR="005A7AF6" w:rsidRPr="005A7AF6" w:rsidRDefault="005A7AF6" w:rsidP="002A17E3">
            <w:pPr>
              <w:shd w:val="clear" w:color="auto" w:fill="FFFFFF"/>
              <w:spacing w:before="100" w:beforeAutospacing="1"/>
              <w:contextualSpacing/>
              <w:jc w:val="both"/>
              <w:rPr>
                <w:rFonts w:ascii="Arial Narrow" w:eastAsia="Calibri" w:hAnsi="Arial Narrow"/>
                <w:szCs w:val="24"/>
              </w:rPr>
            </w:pPr>
            <w:r w:rsidRPr="005A7AF6">
              <w:rPr>
                <w:rFonts w:ascii="Arial Narrow" w:eastAsia="Times New Roman" w:hAnsi="Arial Narrow" w:cs="Arial"/>
                <w:b/>
                <w:color w:val="000000"/>
                <w:szCs w:val="24"/>
              </w:rPr>
              <w:t xml:space="preserve">The Product </w:t>
            </w:r>
          </w:p>
          <w:p w14:paraId="7076677D" w14:textId="77777777" w:rsidR="005A7AF6" w:rsidRPr="005A7AF6" w:rsidRDefault="005A7AF6" w:rsidP="002A17E3">
            <w:pPr>
              <w:contextualSpacing/>
              <w:jc w:val="both"/>
              <w:rPr>
                <w:rFonts w:ascii="Arial Narrow" w:eastAsia="Calibri" w:hAnsi="Arial Narrow"/>
                <w:szCs w:val="24"/>
              </w:rPr>
            </w:pPr>
            <w:r w:rsidRPr="005A7AF6">
              <w:rPr>
                <w:rFonts w:ascii="Arial Narrow" w:eastAsia="Calibri" w:hAnsi="Arial Narrow"/>
                <w:szCs w:val="24"/>
              </w:rPr>
              <w:t xml:space="preserve">Completing the first draft of the product is the goal for using the product framework in English 436.  The course syllabus and course outline are with provided submission due dates for the proposal, annotated bibliography, literature review, and chapters. Students are also provided opportunities to discuss their senior-theses topics during consultation with senior-thesis committee members. During consultation, students articulate and summarize their topics and research plan found in well-structured and completed proposal to committee members.  Content guidelines and outline for the proposal are provided to students in an electronic copy by the instructor of the course.  This electronic handout serves as the template for literary-focused or research-focused senior theses. The proposal is required to use the American Psychological Association’s format and documentation style (APA) and provides a Reference page with approximately 10-15 sources. Following approval of the proposal product during consultation, students begin their second product, an annotated bibliography of the sources listed in their Reference page.  A handout with annotation requirements provides guidance for students writing the annotated bibliography. Submitted in an E360 </w:t>
            </w:r>
            <w:proofErr w:type="spellStart"/>
            <w:r w:rsidRPr="005A7AF6">
              <w:rPr>
                <w:rFonts w:ascii="Arial Narrow" w:eastAsia="Calibri" w:hAnsi="Arial Narrow"/>
                <w:szCs w:val="24"/>
              </w:rPr>
              <w:t>dropbox</w:t>
            </w:r>
            <w:proofErr w:type="spellEnd"/>
            <w:r w:rsidRPr="005A7AF6">
              <w:rPr>
                <w:rFonts w:ascii="Arial Narrow" w:eastAsia="Calibri" w:hAnsi="Arial Narrow"/>
                <w:szCs w:val="24"/>
              </w:rPr>
              <w:t xml:space="preserve">, the annotated bibliography serves as a compilation of synthesized research in the body of students’ literature review, which is supported by an organizational thesis.  Using the content guidelines and senior-thesis outline handout, students compose their Review of Literature, Methodology, and Analysis/Finding chapters, ensuring that all sections are provided.  </w:t>
            </w:r>
          </w:p>
          <w:p w14:paraId="096D09FF" w14:textId="77777777" w:rsidR="005A7AF6" w:rsidRPr="005A7AF6" w:rsidRDefault="005A7AF6" w:rsidP="002A17E3">
            <w:pPr>
              <w:contextualSpacing/>
              <w:jc w:val="both"/>
              <w:rPr>
                <w:rFonts w:ascii="Arial Narrow" w:eastAsia="Calibri" w:hAnsi="Arial Narrow"/>
                <w:szCs w:val="24"/>
              </w:rPr>
            </w:pPr>
          </w:p>
          <w:p w14:paraId="37252F1D" w14:textId="77777777" w:rsidR="005A7AF6" w:rsidRPr="005A7AF6" w:rsidRDefault="005A7AF6" w:rsidP="002A17E3">
            <w:pPr>
              <w:shd w:val="clear" w:color="auto" w:fill="FFFFFF"/>
              <w:jc w:val="both"/>
              <w:rPr>
                <w:rFonts w:ascii="Arial Narrow" w:eastAsia="Times New Roman" w:hAnsi="Arial Narrow" w:cs="Arial"/>
                <w:b/>
                <w:color w:val="000000"/>
                <w:szCs w:val="24"/>
              </w:rPr>
            </w:pPr>
            <w:r w:rsidRPr="005A7AF6">
              <w:rPr>
                <w:rFonts w:ascii="Arial Narrow" w:eastAsia="Times New Roman" w:hAnsi="Arial Narrow" w:cs="Arial"/>
                <w:b/>
                <w:color w:val="000000"/>
                <w:szCs w:val="24"/>
              </w:rPr>
              <w:t xml:space="preserve">Process Theory:  Principles of process-based writing </w:t>
            </w:r>
          </w:p>
          <w:p w14:paraId="288D3D35" w14:textId="77777777" w:rsidR="005A7AF6" w:rsidRPr="005A7AF6" w:rsidRDefault="005A7AF6" w:rsidP="002A17E3">
            <w:pPr>
              <w:shd w:val="clear" w:color="auto" w:fill="FFFFFF"/>
              <w:jc w:val="both"/>
              <w:rPr>
                <w:rFonts w:ascii="Arial Narrow" w:eastAsia="Times New Roman" w:hAnsi="Arial Narrow" w:cs="Arial"/>
                <w:b/>
                <w:color w:val="000000"/>
                <w:szCs w:val="24"/>
              </w:rPr>
            </w:pPr>
          </w:p>
          <w:p w14:paraId="4D71F3A5" w14:textId="77777777" w:rsidR="005A7AF6" w:rsidRPr="005A7AF6" w:rsidRDefault="005A7AF6" w:rsidP="002A17E3">
            <w:pPr>
              <w:numPr>
                <w:ilvl w:val="0"/>
                <w:numId w:val="4"/>
              </w:numPr>
              <w:shd w:val="clear" w:color="auto" w:fill="FFFFFF"/>
              <w:jc w:val="both"/>
              <w:rPr>
                <w:rFonts w:ascii="Arial Narrow" w:eastAsia="Times New Roman" w:hAnsi="Arial Narrow" w:cs="Arial"/>
                <w:color w:val="000000"/>
                <w:szCs w:val="24"/>
              </w:rPr>
            </w:pPr>
            <w:r w:rsidRPr="005A7AF6">
              <w:rPr>
                <w:rFonts w:ascii="Arial Narrow" w:eastAsia="Times New Roman" w:hAnsi="Arial Narrow" w:cs="Arial"/>
                <w:color w:val="000000"/>
                <w:szCs w:val="24"/>
              </w:rPr>
              <w:t>“Writing is a non-linear process.</w:t>
            </w:r>
          </w:p>
          <w:p w14:paraId="279CCF2B" w14:textId="77777777" w:rsidR="005A7AF6" w:rsidRPr="005A7AF6" w:rsidRDefault="005A7AF6" w:rsidP="002A17E3">
            <w:pPr>
              <w:numPr>
                <w:ilvl w:val="0"/>
                <w:numId w:val="4"/>
              </w:numPr>
              <w:shd w:val="clear" w:color="auto" w:fill="FFFFFF"/>
              <w:spacing w:before="100" w:beforeAutospacing="1"/>
              <w:jc w:val="both"/>
              <w:rPr>
                <w:rFonts w:ascii="Arial Narrow" w:eastAsia="Times New Roman" w:hAnsi="Arial Narrow" w:cs="Arial"/>
                <w:color w:val="000000"/>
                <w:szCs w:val="24"/>
              </w:rPr>
            </w:pPr>
            <w:r w:rsidRPr="005A7AF6">
              <w:rPr>
                <w:rFonts w:ascii="Arial Narrow" w:eastAsia="Times New Roman" w:hAnsi="Arial Narrow" w:cs="Arial"/>
                <w:color w:val="000000"/>
                <w:szCs w:val="24"/>
              </w:rPr>
              <w:t xml:space="preserve">The writing process proceeds through stages. </w:t>
            </w:r>
          </w:p>
          <w:p w14:paraId="45C47060" w14:textId="77777777" w:rsidR="005A7AF6" w:rsidRPr="005A7AF6" w:rsidRDefault="005A7AF6" w:rsidP="002A17E3">
            <w:pPr>
              <w:numPr>
                <w:ilvl w:val="0"/>
                <w:numId w:val="4"/>
              </w:numPr>
              <w:shd w:val="clear" w:color="auto" w:fill="FFFFFF"/>
              <w:spacing w:before="100" w:beforeAutospacing="1"/>
              <w:jc w:val="both"/>
              <w:rPr>
                <w:rFonts w:ascii="Arial Narrow" w:eastAsia="Times New Roman" w:hAnsi="Arial Narrow" w:cs="Arial"/>
                <w:color w:val="000000"/>
                <w:szCs w:val="24"/>
              </w:rPr>
            </w:pPr>
            <w:r w:rsidRPr="005A7AF6">
              <w:rPr>
                <w:rFonts w:ascii="Arial Narrow" w:eastAsia="Times New Roman" w:hAnsi="Arial Narrow" w:cs="Arial"/>
                <w:color w:val="000000"/>
                <w:szCs w:val="24"/>
              </w:rPr>
              <w:t>These stages include invention, revision, and editing overlap.</w:t>
            </w:r>
          </w:p>
          <w:p w14:paraId="1C17DEDB" w14:textId="77777777" w:rsidR="005A7AF6" w:rsidRPr="005A7AF6" w:rsidRDefault="005A7AF6" w:rsidP="002A17E3">
            <w:pPr>
              <w:numPr>
                <w:ilvl w:val="0"/>
                <w:numId w:val="4"/>
              </w:numPr>
              <w:shd w:val="clear" w:color="auto" w:fill="FFFFFF"/>
              <w:spacing w:before="100" w:beforeAutospacing="1"/>
              <w:jc w:val="both"/>
              <w:rPr>
                <w:rFonts w:ascii="Arial Narrow" w:eastAsia="Times New Roman" w:hAnsi="Arial Narrow" w:cs="Arial"/>
                <w:color w:val="000000"/>
                <w:szCs w:val="24"/>
              </w:rPr>
            </w:pPr>
            <w:r w:rsidRPr="005A7AF6">
              <w:rPr>
                <w:rFonts w:ascii="Arial Narrow" w:eastAsia="Times New Roman" w:hAnsi="Arial Narrow" w:cs="Arial"/>
                <w:color w:val="000000"/>
                <w:szCs w:val="24"/>
              </w:rPr>
              <w:t>Writers want feedback from readers to facilitate their revision process.</w:t>
            </w:r>
          </w:p>
          <w:p w14:paraId="5ACD3214" w14:textId="77777777" w:rsidR="005A7AF6" w:rsidRPr="005A7AF6" w:rsidRDefault="005A7AF6" w:rsidP="002A17E3">
            <w:pPr>
              <w:numPr>
                <w:ilvl w:val="0"/>
                <w:numId w:val="4"/>
              </w:numPr>
              <w:shd w:val="clear" w:color="auto" w:fill="FFFFFF"/>
              <w:spacing w:before="100" w:beforeAutospacing="1"/>
              <w:jc w:val="both"/>
              <w:rPr>
                <w:rFonts w:ascii="Arial Narrow" w:eastAsia="Calibri" w:hAnsi="Arial Narrow"/>
                <w:szCs w:val="24"/>
              </w:rPr>
            </w:pPr>
            <w:r w:rsidRPr="005A7AF6">
              <w:rPr>
                <w:rFonts w:ascii="Arial Narrow" w:eastAsia="Times New Roman" w:hAnsi="Arial Narrow" w:cs="Arial"/>
                <w:color w:val="000000"/>
                <w:szCs w:val="24"/>
              </w:rPr>
              <w:t>The meaning of any text is created and evolves during composition and revision.</w:t>
            </w:r>
          </w:p>
          <w:p w14:paraId="0D06FDCA" w14:textId="77777777" w:rsidR="005A7AF6" w:rsidRPr="005A7AF6" w:rsidRDefault="005A7AF6" w:rsidP="002A17E3">
            <w:pPr>
              <w:numPr>
                <w:ilvl w:val="0"/>
                <w:numId w:val="4"/>
              </w:numPr>
              <w:shd w:val="clear" w:color="auto" w:fill="FFFFFF"/>
              <w:spacing w:before="100" w:beforeAutospacing="1"/>
              <w:jc w:val="both"/>
              <w:rPr>
                <w:rFonts w:ascii="Arial Narrow" w:eastAsia="Calibri" w:hAnsi="Arial Narrow"/>
                <w:szCs w:val="24"/>
              </w:rPr>
            </w:pPr>
            <w:r w:rsidRPr="005A7AF6">
              <w:rPr>
                <w:rFonts w:ascii="Arial Narrow" w:eastAsia="Times New Roman" w:hAnsi="Arial Narrow" w:cs="Arial"/>
                <w:color w:val="000000"/>
                <w:szCs w:val="24"/>
              </w:rPr>
              <w:t>The writing process model helps writers understand the strategies and techniques they use.</w:t>
            </w:r>
          </w:p>
          <w:p w14:paraId="6042DDA9" w14:textId="77777777" w:rsidR="005A7AF6" w:rsidRPr="005A7AF6" w:rsidRDefault="005A7AF6" w:rsidP="002A17E3">
            <w:pPr>
              <w:numPr>
                <w:ilvl w:val="0"/>
                <w:numId w:val="4"/>
              </w:numPr>
              <w:shd w:val="clear" w:color="auto" w:fill="FFFFFF"/>
              <w:spacing w:before="100" w:beforeAutospacing="1"/>
              <w:jc w:val="both"/>
              <w:rPr>
                <w:rFonts w:ascii="Arial Narrow" w:eastAsia="Calibri" w:hAnsi="Arial Narrow"/>
                <w:szCs w:val="24"/>
              </w:rPr>
            </w:pPr>
            <w:r w:rsidRPr="005A7AF6">
              <w:rPr>
                <w:rFonts w:ascii="Arial Narrow" w:eastAsia="Times New Roman" w:hAnsi="Arial Narrow" w:cs="Arial"/>
                <w:color w:val="000000"/>
                <w:szCs w:val="24"/>
              </w:rPr>
              <w:t>Students write from the expressive, cognitive, and/or social venues to produce a substantial draft.”</w:t>
            </w:r>
          </w:p>
          <w:p w14:paraId="003E8DD7" w14:textId="77777777" w:rsidR="005A7AF6" w:rsidRPr="005A7AF6" w:rsidRDefault="005A7AF6" w:rsidP="002A17E3">
            <w:pPr>
              <w:jc w:val="both"/>
              <w:rPr>
                <w:rFonts w:ascii="Arial Narrow" w:eastAsia="Calibri" w:hAnsi="Arial Narrow"/>
                <w:b/>
                <w:szCs w:val="24"/>
              </w:rPr>
            </w:pPr>
          </w:p>
          <w:p w14:paraId="7AD424BA" w14:textId="77777777" w:rsidR="005A7AF6" w:rsidRPr="005A7AF6" w:rsidRDefault="005A7AF6" w:rsidP="002A17E3">
            <w:pPr>
              <w:jc w:val="both"/>
              <w:rPr>
                <w:rFonts w:ascii="Arial Narrow" w:eastAsia="Calibri" w:hAnsi="Arial Narrow"/>
                <w:b/>
                <w:szCs w:val="24"/>
              </w:rPr>
            </w:pPr>
          </w:p>
          <w:p w14:paraId="3791F98B"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The Process</w:t>
            </w:r>
          </w:p>
          <w:p w14:paraId="761F2907" w14:textId="77777777"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Improving the quality of the first product is the goal of the process framework in English 435S/Senior Thesis.  After receiving feedback from committee members and the instructor, students take their Review of Literature, Methodology, and Analysis/Findings chapters through multiple revisions, by writing, rewriting, revising, and editing during various stages of the writing process.  Based on the “guided research” principle, feedback from committee members and the instructor facilitate the revision and editing stages of this process.  As students revise the product, they continue to consider their thesis statements, hypotheses, research questions, and theoretical frameworks as they write and revise.  Where necessary, students revise research questions and hypotheses.  Final revisions of their introduction and conclusion are also completed.</w:t>
            </w:r>
          </w:p>
          <w:p w14:paraId="2475E216" w14:textId="77777777" w:rsidR="005A7AF6" w:rsidRPr="005A7AF6" w:rsidRDefault="005A7AF6" w:rsidP="002A17E3">
            <w:pPr>
              <w:jc w:val="both"/>
              <w:rPr>
                <w:rFonts w:ascii="Arial Narrow" w:eastAsia="Calibri" w:hAnsi="Arial Narrow"/>
                <w:szCs w:val="24"/>
              </w:rPr>
            </w:pPr>
          </w:p>
          <w:p w14:paraId="596F393C" w14:textId="77777777" w:rsidR="005A7AF6" w:rsidRPr="005A7AF6" w:rsidRDefault="005A7AF6" w:rsidP="002A17E3">
            <w:pPr>
              <w:jc w:val="both"/>
              <w:rPr>
                <w:rFonts w:ascii="Arial Narrow" w:eastAsia="Calibri" w:hAnsi="Arial Narrow"/>
                <w:b/>
                <w:bCs/>
                <w:szCs w:val="24"/>
              </w:rPr>
            </w:pPr>
            <w:r w:rsidRPr="005A7AF6">
              <w:rPr>
                <w:rFonts w:ascii="Arial Narrow" w:eastAsia="Calibri" w:hAnsi="Arial Narrow"/>
                <w:b/>
                <w:bCs/>
                <w:szCs w:val="24"/>
              </w:rPr>
              <w:t>Post-Process Theory:  Principles of post-process-based writing</w:t>
            </w:r>
          </w:p>
          <w:p w14:paraId="1AF3AB6F" w14:textId="77777777" w:rsidR="005A7AF6" w:rsidRPr="005A7AF6" w:rsidRDefault="005A7AF6" w:rsidP="002A17E3">
            <w:pPr>
              <w:jc w:val="both"/>
              <w:rPr>
                <w:rFonts w:ascii="Arial Narrow" w:eastAsia="Calibri" w:hAnsi="Arial Narrow"/>
                <w:szCs w:val="24"/>
              </w:rPr>
            </w:pPr>
          </w:p>
          <w:p w14:paraId="110485BD" w14:textId="77777777" w:rsidR="005A7AF6" w:rsidRPr="005A7AF6" w:rsidRDefault="005A7AF6" w:rsidP="002A17E3">
            <w:pPr>
              <w:jc w:val="both"/>
              <w:rPr>
                <w:rFonts w:ascii="Arial Narrow" w:eastAsia="Calibri" w:hAnsi="Arial Narrow"/>
                <w:b/>
                <w:bCs/>
                <w:szCs w:val="24"/>
              </w:rPr>
            </w:pPr>
            <w:r w:rsidRPr="005A7AF6">
              <w:rPr>
                <w:rFonts w:ascii="Arial Narrow" w:eastAsia="Calibri" w:hAnsi="Arial Narrow"/>
                <w:b/>
                <w:bCs/>
                <w:szCs w:val="24"/>
              </w:rPr>
              <w:t>The Post-Process</w:t>
            </w:r>
          </w:p>
          <w:p w14:paraId="758B50EA" w14:textId="77777777" w:rsidR="005A7AF6" w:rsidRPr="005A7AF6" w:rsidRDefault="005A7AF6" w:rsidP="002A17E3">
            <w:pPr>
              <w:jc w:val="both"/>
              <w:rPr>
                <w:rFonts w:ascii="Arial Narrow" w:eastAsia="Calibri" w:hAnsi="Arial Narrow"/>
                <w:b/>
                <w:bCs/>
                <w:szCs w:val="24"/>
              </w:rPr>
            </w:pPr>
            <w:r w:rsidRPr="005A7AF6">
              <w:rPr>
                <w:rFonts w:ascii="Arial Narrow" w:eastAsia="Calibri" w:hAnsi="Arial Narrow"/>
                <w:b/>
                <w:bCs/>
                <w:szCs w:val="24"/>
              </w:rPr>
              <w:t>Benedict College Writing Intensive Initiative</w:t>
            </w:r>
          </w:p>
          <w:p w14:paraId="70D97980" w14:textId="6282AC70"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 xml:space="preserve">Students’ writing competence has been facilitated by the FA 2014 Benedict College Intensive Writing Initiative, wherein the focus of assessment for the English program is on students’ written products, specifically writing of the Capstone project, the senior thesis. Moreover, the demonstration of their writing competencies are required in other courses’ projects:  English 334 (Modern English Grammar), English 335 (History of the English Language), English 431 (Creative Writing), and (Technical Writing).  The writing project is </w:t>
            </w:r>
            <w:r w:rsidRPr="005A7AF6">
              <w:rPr>
                <w:rFonts w:ascii="Arial Narrow" w:eastAsia="Calibri" w:hAnsi="Arial Narrow"/>
                <w:i/>
                <w:szCs w:val="24"/>
              </w:rPr>
              <w:t>A</w:t>
            </w:r>
            <w:r w:rsidRPr="005A7AF6">
              <w:rPr>
                <w:rFonts w:ascii="Arial Narrow" w:eastAsia="Calibri" w:hAnsi="Arial Narrow"/>
                <w:szCs w:val="24"/>
              </w:rPr>
              <w:t xml:space="preserve"> M</w:t>
            </w:r>
            <w:r w:rsidRPr="005A7AF6">
              <w:rPr>
                <w:rFonts w:ascii="Arial Narrow" w:eastAsia="Calibri" w:hAnsi="Arial Narrow"/>
                <w:i/>
                <w:szCs w:val="24"/>
              </w:rPr>
              <w:t>anual of English Grammar Lesson Plans</w:t>
            </w:r>
            <w:r w:rsidRPr="005A7AF6">
              <w:rPr>
                <w:rFonts w:ascii="Arial Narrow" w:eastAsia="Calibri" w:hAnsi="Arial Narrow"/>
                <w:szCs w:val="24"/>
              </w:rPr>
              <w:t xml:space="preserve">, the Annotated Bibliography and Literature Review summarizing research on the traditional, descriptive, and transformational grammars (ENG 334); </w:t>
            </w:r>
            <w:r w:rsidRPr="005A7AF6">
              <w:rPr>
                <w:rFonts w:ascii="Arial Narrow" w:eastAsia="Calibri" w:hAnsi="Arial Narrow"/>
                <w:i/>
                <w:szCs w:val="24"/>
              </w:rPr>
              <w:t>WORDS = SIGNS: The Semiotics of Semantic and Etymology</w:t>
            </w:r>
            <w:r w:rsidRPr="005A7AF6">
              <w:rPr>
                <w:rFonts w:ascii="Arial Narrow" w:eastAsia="Calibri" w:hAnsi="Arial Narrow"/>
                <w:szCs w:val="24"/>
              </w:rPr>
              <w:t xml:space="preserve"> (ENG 335), </w:t>
            </w:r>
            <w:r w:rsidRPr="005A7AF6">
              <w:rPr>
                <w:rFonts w:ascii="Arial Narrow" w:eastAsia="Calibri" w:hAnsi="Arial Narrow"/>
                <w:i/>
                <w:szCs w:val="24"/>
              </w:rPr>
              <w:t>A Collection of Creative Works:  Short Stories, One-Act Plays, Poems and Sonnets</w:t>
            </w:r>
            <w:r w:rsidRPr="005A7AF6">
              <w:rPr>
                <w:rFonts w:ascii="Arial Narrow" w:eastAsia="Calibri" w:hAnsi="Arial Narrow"/>
                <w:szCs w:val="24"/>
              </w:rPr>
              <w:t xml:space="preserve"> (ENG 431), and </w:t>
            </w:r>
            <w:r w:rsidRPr="005A7AF6">
              <w:rPr>
                <w:rFonts w:ascii="Arial Narrow" w:eastAsia="Calibri" w:hAnsi="Arial Narrow"/>
                <w:i/>
                <w:szCs w:val="24"/>
              </w:rPr>
              <w:t>Proposals That Matter</w:t>
            </w:r>
            <w:r w:rsidRPr="005A7AF6">
              <w:rPr>
                <w:rFonts w:ascii="Arial Narrow" w:eastAsia="Calibri" w:hAnsi="Arial Narrow"/>
                <w:szCs w:val="24"/>
              </w:rPr>
              <w:t xml:space="preserve"> (ENG 430). Students’ oral presentation skills have also improved because in ENG 432 (Literary Criticism), mock oral presentations provide students with the needed practice for articulating research knowledge and content. All of these artifacts are housed in Fine Arts Hall 333 and in the Fine Arts Hall 201 English Assessment filing cabinet, and are used as examples for other students to emulate.</w:t>
            </w:r>
          </w:p>
          <w:p w14:paraId="62172666" w14:textId="77777777" w:rsidR="005A7AF6" w:rsidRPr="005A7AF6" w:rsidRDefault="005A7AF6" w:rsidP="002A17E3">
            <w:pPr>
              <w:jc w:val="both"/>
              <w:rPr>
                <w:rFonts w:ascii="Arial Narrow" w:eastAsia="Calibri" w:hAnsi="Arial Narrow"/>
                <w:b/>
                <w:szCs w:val="24"/>
              </w:rPr>
            </w:pPr>
          </w:p>
          <w:p w14:paraId="2D28FD7C"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PERFORMANCE TRENDS (2011-2016)</w:t>
            </w:r>
          </w:p>
          <w:p w14:paraId="16E33F4F" w14:textId="1CB35D3D"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 xml:space="preserve">In the Department of Communication and Arts, the English Program in the School of Arts and Sciences at Benedict College has been quite successful with graduating English majors.  </w:t>
            </w:r>
            <w:r w:rsidR="003E1EF0">
              <w:rPr>
                <w:rFonts w:ascii="Arial Narrow" w:eastAsia="Calibri" w:hAnsi="Arial Narrow"/>
                <w:szCs w:val="24"/>
              </w:rPr>
              <w:t>The English</w:t>
            </w:r>
            <w:r w:rsidRPr="005A7AF6">
              <w:rPr>
                <w:rFonts w:ascii="Arial Narrow" w:eastAsia="Calibri" w:hAnsi="Arial Narrow"/>
                <w:szCs w:val="24"/>
              </w:rPr>
              <w:t xml:space="preserve"> Program is </w:t>
            </w:r>
            <w:r w:rsidR="003E1EF0">
              <w:rPr>
                <w:rFonts w:ascii="Arial Narrow" w:eastAsia="Calibri" w:hAnsi="Arial Narrow"/>
                <w:szCs w:val="24"/>
              </w:rPr>
              <w:t>growing</w:t>
            </w:r>
            <w:r w:rsidRPr="005A7AF6">
              <w:rPr>
                <w:rFonts w:ascii="Arial Narrow" w:eastAsia="Calibri" w:hAnsi="Arial Narrow"/>
                <w:szCs w:val="24"/>
              </w:rPr>
              <w:t>,</w:t>
            </w:r>
            <w:r w:rsidR="003E1EF0">
              <w:rPr>
                <w:rFonts w:ascii="Arial Narrow" w:eastAsia="Calibri" w:hAnsi="Arial Narrow"/>
                <w:szCs w:val="24"/>
              </w:rPr>
              <w:t xml:space="preserve"> and</w:t>
            </w:r>
            <w:r w:rsidRPr="005A7AF6">
              <w:rPr>
                <w:rFonts w:ascii="Arial Narrow" w:eastAsia="Calibri" w:hAnsi="Arial Narrow"/>
                <w:szCs w:val="24"/>
              </w:rPr>
              <w:t xml:space="preserve"> the English faculty communicate that English</w:t>
            </w:r>
            <w:r w:rsidR="003E1EF0">
              <w:rPr>
                <w:rFonts w:ascii="Arial Narrow" w:eastAsia="Calibri" w:hAnsi="Arial Narrow"/>
                <w:szCs w:val="24"/>
              </w:rPr>
              <w:t xml:space="preserve"> </w:t>
            </w:r>
            <w:r w:rsidRPr="005A7AF6">
              <w:rPr>
                <w:rFonts w:ascii="Arial Narrow" w:eastAsia="Calibri" w:hAnsi="Arial Narrow"/>
                <w:szCs w:val="24"/>
              </w:rPr>
              <w:t xml:space="preserve">majors are important. With the exception of 2014, the Program has been consistent with graduating between 7 through 14 students during 2011 through 2016.  </w:t>
            </w:r>
            <w:r w:rsidRPr="005A7AF6">
              <w:rPr>
                <w:rFonts w:ascii="Arial Narrow" w:eastAsia="Calibri" w:hAnsi="Arial Narrow"/>
                <w:b/>
                <w:szCs w:val="24"/>
              </w:rPr>
              <w:t>English Program faculty are working on or toward  completing 2017-2018, 2018-2019, and 2019-2020 assessment reports.</w:t>
            </w:r>
          </w:p>
          <w:p w14:paraId="27007A24" w14:textId="77777777" w:rsidR="005A7AF6" w:rsidRPr="005A7AF6" w:rsidRDefault="005A7AF6" w:rsidP="002A17E3">
            <w:pPr>
              <w:jc w:val="both"/>
              <w:rPr>
                <w:rFonts w:ascii="Arial Narrow" w:eastAsia="Calibri" w:hAnsi="Arial Narrow"/>
                <w:szCs w:val="24"/>
              </w:rPr>
            </w:pPr>
          </w:p>
          <w:p w14:paraId="4CF5EE1A"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DEGREE PROGRAM PRODUCTIVITY MEASURES FOR THE THREE-YEAR CYCLE OF</w:t>
            </w:r>
          </w:p>
          <w:p w14:paraId="11BC34D7"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2017-2018, 2018-2019, AND 2019-2020</w:t>
            </w:r>
          </w:p>
          <w:p w14:paraId="7C43C3F7" w14:textId="77777777" w:rsidR="005A7AF6" w:rsidRPr="005A7AF6" w:rsidRDefault="005A7AF6" w:rsidP="002A17E3">
            <w:pPr>
              <w:jc w:val="both"/>
              <w:rPr>
                <w:rFonts w:ascii="Arial Narrow" w:eastAsia="Calibri" w:hAnsi="Arial Narrow"/>
                <w:b/>
                <w:szCs w:val="24"/>
              </w:rPr>
            </w:pPr>
          </w:p>
          <w:p w14:paraId="4EC1CCD8"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DEGREE PROGRAM PRODUCTIVITY MEASURES</w:t>
            </w:r>
          </w:p>
          <w:p w14:paraId="7BDC6CE2"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Student Completion Measures 40%</w:t>
            </w:r>
          </w:p>
          <w:p w14:paraId="524A01F4" w14:textId="77777777"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Relate to the number and percentage of conferred degrees as well as indicators of the programs’ contribution to post-graduate education or employment  (</w:t>
            </w:r>
            <w:r w:rsidRPr="005A7AF6">
              <w:rPr>
                <w:rFonts w:ascii="Arial Narrow" w:eastAsia="Calibri" w:hAnsi="Arial Narrow"/>
                <w:b/>
                <w:szCs w:val="24"/>
              </w:rPr>
              <w:t>Information can come from graduates since fall 2017 through spring 2019 N=5 with a range of 3 graduates per year</w:t>
            </w:r>
            <w:r w:rsidRPr="005A7AF6">
              <w:rPr>
                <w:rFonts w:ascii="Arial Narrow" w:eastAsia="Calibri" w:hAnsi="Arial Narrow"/>
                <w:szCs w:val="24"/>
              </w:rPr>
              <w:t>)</w:t>
            </w:r>
          </w:p>
          <w:p w14:paraId="7C39BE2F" w14:textId="77777777" w:rsidR="005A7AF6" w:rsidRPr="005A7AF6" w:rsidRDefault="005A7AF6" w:rsidP="002A17E3">
            <w:pPr>
              <w:jc w:val="both"/>
              <w:rPr>
                <w:rFonts w:ascii="Arial Narrow" w:eastAsia="Calibri" w:hAnsi="Arial Narrow"/>
                <w:szCs w:val="24"/>
              </w:rPr>
            </w:pPr>
          </w:p>
          <w:p w14:paraId="4E421B64" w14:textId="77777777" w:rsidR="005A7AF6" w:rsidRPr="005A7AF6" w:rsidRDefault="005A7AF6" w:rsidP="002A17E3">
            <w:pPr>
              <w:jc w:val="both"/>
              <w:rPr>
                <w:rFonts w:ascii="Arial Narrow" w:eastAsia="Calibri" w:hAnsi="Arial Narrow"/>
                <w:b/>
                <w:szCs w:val="24"/>
              </w:rPr>
            </w:pPr>
          </w:p>
          <w:p w14:paraId="5921B128"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Student Progression Measures 30%</w:t>
            </w:r>
          </w:p>
          <w:p w14:paraId="7C961F99" w14:textId="2E9779E5" w:rsidR="005A7AF6" w:rsidRDefault="005A7AF6" w:rsidP="002A17E3">
            <w:pPr>
              <w:jc w:val="both"/>
              <w:rPr>
                <w:rFonts w:ascii="Arial Narrow" w:eastAsia="Calibri" w:hAnsi="Arial Narrow"/>
                <w:szCs w:val="24"/>
              </w:rPr>
            </w:pPr>
            <w:r w:rsidRPr="005A7AF6">
              <w:rPr>
                <w:rFonts w:ascii="Arial Narrow" w:eastAsia="Calibri" w:hAnsi="Arial Narrow"/>
                <w:szCs w:val="24"/>
              </w:rPr>
              <w:t>Relate to the levels of student enrollment in various degree programs and successful completion of both entry-and-upper-level academic courses (</w:t>
            </w:r>
            <w:r w:rsidRPr="005A7AF6">
              <w:rPr>
                <w:rFonts w:ascii="Arial Narrow" w:eastAsia="Calibri" w:hAnsi="Arial Narrow"/>
                <w:b/>
                <w:szCs w:val="24"/>
              </w:rPr>
              <w:t>Information can come from only fall 2017 graduates only N=3</w:t>
            </w:r>
            <w:r w:rsidRPr="005A7AF6">
              <w:rPr>
                <w:rFonts w:ascii="Arial Narrow" w:eastAsia="Calibri" w:hAnsi="Arial Narrow"/>
                <w:szCs w:val="24"/>
              </w:rPr>
              <w:t>)</w:t>
            </w:r>
          </w:p>
          <w:p w14:paraId="6C2541A7" w14:textId="77777777" w:rsidR="00FA2752" w:rsidRPr="005A7AF6" w:rsidRDefault="00FA2752" w:rsidP="002A17E3">
            <w:pPr>
              <w:jc w:val="both"/>
              <w:rPr>
                <w:rFonts w:ascii="Arial Narrow" w:eastAsia="Calibri" w:hAnsi="Arial Narrow"/>
                <w:szCs w:val="24"/>
              </w:rPr>
            </w:pPr>
          </w:p>
          <w:p w14:paraId="13022DF6"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Program Sustainability Measures 30%</w:t>
            </w:r>
          </w:p>
          <w:p w14:paraId="55A9EEB6" w14:textId="77777777"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Addresses elements of cost, operational efficiency and market demands to include faculty instructional time, national growth trends, and program level accreditation (</w:t>
            </w:r>
            <w:r w:rsidRPr="005A7AF6">
              <w:rPr>
                <w:rFonts w:ascii="Arial Narrow" w:eastAsia="Calibri" w:hAnsi="Arial Narrow"/>
                <w:b/>
                <w:szCs w:val="24"/>
              </w:rPr>
              <w:t>This information can come from internal and external measures</w:t>
            </w:r>
            <w:r w:rsidRPr="005A7AF6">
              <w:rPr>
                <w:rFonts w:ascii="Arial Narrow" w:eastAsia="Calibri" w:hAnsi="Arial Narrow"/>
                <w:szCs w:val="24"/>
              </w:rPr>
              <w:t>)</w:t>
            </w:r>
          </w:p>
          <w:p w14:paraId="7337ACBB" w14:textId="3749EA45" w:rsidR="005A7AF6" w:rsidRDefault="005A7AF6" w:rsidP="002A17E3">
            <w:pPr>
              <w:jc w:val="both"/>
              <w:rPr>
                <w:rFonts w:ascii="Arial Narrow" w:eastAsia="Calibri" w:hAnsi="Arial Narrow"/>
                <w:szCs w:val="24"/>
              </w:rPr>
            </w:pPr>
          </w:p>
          <w:p w14:paraId="29AD3096" w14:textId="742DA3F6" w:rsidR="00F35CF6" w:rsidRDefault="00F35CF6" w:rsidP="002A17E3">
            <w:pPr>
              <w:jc w:val="both"/>
              <w:rPr>
                <w:rFonts w:ascii="Arial Narrow" w:eastAsia="Calibri" w:hAnsi="Arial Narrow"/>
                <w:szCs w:val="24"/>
              </w:rPr>
            </w:pPr>
          </w:p>
          <w:p w14:paraId="15F7FA6C" w14:textId="63E72A90" w:rsidR="00F35CF6" w:rsidRDefault="00F35CF6" w:rsidP="002A17E3">
            <w:pPr>
              <w:jc w:val="both"/>
              <w:rPr>
                <w:rFonts w:ascii="Arial Narrow" w:eastAsia="Calibri" w:hAnsi="Arial Narrow"/>
                <w:szCs w:val="24"/>
              </w:rPr>
            </w:pPr>
          </w:p>
          <w:p w14:paraId="3658BAF1" w14:textId="77777777" w:rsidR="00B513D1" w:rsidRDefault="00B513D1" w:rsidP="002A17E3">
            <w:pPr>
              <w:jc w:val="both"/>
              <w:rPr>
                <w:rFonts w:ascii="Arial Narrow" w:eastAsia="Calibri" w:hAnsi="Arial Narrow"/>
                <w:szCs w:val="24"/>
              </w:rPr>
            </w:pPr>
          </w:p>
          <w:p w14:paraId="19C1E169" w14:textId="4A36B08F" w:rsidR="00F35CF6" w:rsidRDefault="00F35CF6" w:rsidP="002A17E3">
            <w:pPr>
              <w:jc w:val="both"/>
              <w:rPr>
                <w:rFonts w:ascii="Arial Narrow" w:eastAsia="Calibri" w:hAnsi="Arial Narrow"/>
                <w:szCs w:val="24"/>
              </w:rPr>
            </w:pPr>
          </w:p>
          <w:p w14:paraId="2F203A69" w14:textId="101E1EFF" w:rsidR="00F35CF6" w:rsidRDefault="00F35CF6" w:rsidP="002A17E3">
            <w:pPr>
              <w:jc w:val="both"/>
              <w:rPr>
                <w:rFonts w:ascii="Arial Narrow" w:eastAsia="Calibri" w:hAnsi="Arial Narrow"/>
                <w:szCs w:val="24"/>
              </w:rPr>
            </w:pPr>
          </w:p>
          <w:p w14:paraId="6E97E41E" w14:textId="77777777" w:rsidR="00067380" w:rsidRDefault="00067380" w:rsidP="002A17E3">
            <w:pPr>
              <w:jc w:val="both"/>
              <w:rPr>
                <w:rFonts w:ascii="Arial Narrow" w:eastAsia="Calibri" w:hAnsi="Arial Narrow"/>
                <w:szCs w:val="24"/>
              </w:rPr>
            </w:pPr>
          </w:p>
          <w:p w14:paraId="68B6DC84" w14:textId="77777777" w:rsidR="00F35CF6" w:rsidRPr="005A7AF6" w:rsidRDefault="00F35CF6" w:rsidP="002A17E3">
            <w:pPr>
              <w:jc w:val="both"/>
              <w:rPr>
                <w:rFonts w:ascii="Arial Narrow" w:eastAsia="Calibri" w:hAnsi="Arial Narrow"/>
                <w:szCs w:val="24"/>
              </w:rPr>
            </w:pPr>
          </w:p>
          <w:tbl>
            <w:tblPr>
              <w:tblW w:w="10260" w:type="dxa"/>
              <w:tblLook w:val="04A0" w:firstRow="1" w:lastRow="0" w:firstColumn="1" w:lastColumn="0" w:noHBand="0" w:noVBand="1"/>
            </w:tblPr>
            <w:tblGrid>
              <w:gridCol w:w="1170"/>
              <w:gridCol w:w="990"/>
              <w:gridCol w:w="990"/>
              <w:gridCol w:w="3985"/>
              <w:gridCol w:w="3125"/>
            </w:tblGrid>
            <w:tr w:rsidR="005A7AF6" w:rsidRPr="005A7AF6" w14:paraId="7497EA25" w14:textId="77777777" w:rsidTr="00E5593B">
              <w:trPr>
                <w:trHeight w:val="315"/>
              </w:trPr>
              <w:tc>
                <w:tcPr>
                  <w:tcW w:w="1026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9EA825D" w14:textId="329C73ED" w:rsidR="005A7AF6" w:rsidRPr="005A7AF6" w:rsidRDefault="005A7AF6" w:rsidP="00B513D1">
                  <w:pPr>
                    <w:framePr w:hSpace="180" w:wrap="around" w:vAnchor="text" w:hAnchor="margin" w:x="-190" w:y="-65"/>
                    <w:spacing w:after="0" w:line="240" w:lineRule="auto"/>
                    <w:jc w:val="both"/>
                    <w:rPr>
                      <w:rFonts w:ascii="Arial Narrow" w:eastAsia="Times New Roman" w:hAnsi="Arial Narrow"/>
                      <w:b/>
                      <w:bCs/>
                      <w:color w:val="000000"/>
                      <w:szCs w:val="24"/>
                    </w:rPr>
                  </w:pPr>
                  <w:r w:rsidRPr="005A7AF6">
                    <w:rPr>
                      <w:rFonts w:ascii="Arial Narrow" w:eastAsia="Times New Roman" w:hAnsi="Arial Narrow"/>
                      <w:b/>
                      <w:bCs/>
                      <w:color w:val="000000"/>
                      <w:szCs w:val="24"/>
                    </w:rPr>
                    <w:lastRenderedPageBreak/>
                    <w:t>Graduat</w:t>
                  </w:r>
                  <w:r w:rsidR="00FA2752">
                    <w:rPr>
                      <w:rFonts w:ascii="Arial Narrow" w:eastAsia="Times New Roman" w:hAnsi="Arial Narrow"/>
                      <w:b/>
                      <w:bCs/>
                      <w:color w:val="000000"/>
                      <w:szCs w:val="24"/>
                    </w:rPr>
                    <w:t>ion</w:t>
                  </w:r>
                  <w:r w:rsidRPr="005A7AF6">
                    <w:rPr>
                      <w:rFonts w:ascii="Arial Narrow" w:eastAsia="Times New Roman" w:hAnsi="Arial Narrow"/>
                      <w:b/>
                      <w:bCs/>
                      <w:color w:val="000000"/>
                      <w:szCs w:val="24"/>
                    </w:rPr>
                    <w:t xml:space="preserve"> Trend by Major</w:t>
                  </w:r>
                </w:p>
              </w:tc>
            </w:tr>
            <w:tr w:rsidR="005A7AF6" w:rsidRPr="005A7AF6" w14:paraId="362A234A" w14:textId="77777777" w:rsidTr="00E5593B">
              <w:trPr>
                <w:trHeight w:val="315"/>
              </w:trPr>
              <w:tc>
                <w:tcPr>
                  <w:tcW w:w="1170" w:type="dxa"/>
                  <w:tcBorders>
                    <w:top w:val="nil"/>
                    <w:left w:val="single" w:sz="8" w:space="0" w:color="auto"/>
                    <w:bottom w:val="single" w:sz="8" w:space="0" w:color="auto"/>
                    <w:right w:val="single" w:sz="8" w:space="0" w:color="auto"/>
                  </w:tcBorders>
                  <w:shd w:val="clear" w:color="000000" w:fill="CCC0DA"/>
                  <w:vAlign w:val="center"/>
                  <w:hideMark/>
                </w:tcPr>
                <w:p w14:paraId="02FE8EC6" w14:textId="77777777" w:rsidR="005A7AF6" w:rsidRPr="005A7AF6" w:rsidRDefault="005A7AF6" w:rsidP="00B513D1">
                  <w:pPr>
                    <w:framePr w:hSpace="180" w:wrap="around" w:vAnchor="text" w:hAnchor="margin" w:x="-190" w:y="-65"/>
                    <w:spacing w:after="0" w:line="240" w:lineRule="auto"/>
                    <w:jc w:val="both"/>
                    <w:rPr>
                      <w:rFonts w:ascii="Arial Narrow" w:eastAsia="Times New Roman" w:hAnsi="Arial Narrow"/>
                      <w:b/>
                      <w:bCs/>
                      <w:color w:val="000000"/>
                      <w:szCs w:val="24"/>
                    </w:rPr>
                  </w:pPr>
                  <w:r w:rsidRPr="005A7AF6">
                    <w:rPr>
                      <w:rFonts w:ascii="Arial Narrow" w:eastAsia="Times New Roman" w:hAnsi="Arial Narrow"/>
                      <w:b/>
                      <w:bCs/>
                      <w:color w:val="000000"/>
                      <w:szCs w:val="24"/>
                    </w:rPr>
                    <w:t>Major</w:t>
                  </w:r>
                </w:p>
              </w:tc>
              <w:tc>
                <w:tcPr>
                  <w:tcW w:w="990" w:type="dxa"/>
                  <w:tcBorders>
                    <w:top w:val="nil"/>
                    <w:left w:val="nil"/>
                    <w:bottom w:val="single" w:sz="8" w:space="0" w:color="auto"/>
                    <w:right w:val="single" w:sz="8" w:space="0" w:color="auto"/>
                  </w:tcBorders>
                  <w:shd w:val="clear" w:color="000000" w:fill="CCC0D9"/>
                  <w:vAlign w:val="center"/>
                  <w:hideMark/>
                </w:tcPr>
                <w:p w14:paraId="7AB7E2D2" w14:textId="7179F18B" w:rsidR="005A7AF6" w:rsidRPr="005A7AF6" w:rsidRDefault="00FA2752" w:rsidP="00B513D1">
                  <w:pPr>
                    <w:framePr w:hSpace="180" w:wrap="around" w:vAnchor="text" w:hAnchor="margin" w:x="-190" w:y="-65"/>
                    <w:spacing w:after="0" w:line="240" w:lineRule="auto"/>
                    <w:jc w:val="both"/>
                    <w:rPr>
                      <w:rFonts w:ascii="Arial Narrow" w:eastAsia="Times New Roman" w:hAnsi="Arial Narrow"/>
                      <w:b/>
                      <w:bCs/>
                      <w:color w:val="000000"/>
                      <w:szCs w:val="24"/>
                    </w:rPr>
                  </w:pPr>
                  <w:r>
                    <w:rPr>
                      <w:rFonts w:ascii="Arial Narrow" w:eastAsia="Times New Roman" w:hAnsi="Arial Narrow"/>
                      <w:b/>
                      <w:bCs/>
                      <w:color w:val="000000"/>
                      <w:szCs w:val="24"/>
                    </w:rPr>
                    <w:t xml:space="preserve">Fall </w:t>
                  </w:r>
                  <w:r w:rsidR="005A7AF6" w:rsidRPr="005A7AF6">
                    <w:rPr>
                      <w:rFonts w:ascii="Arial Narrow" w:eastAsia="Times New Roman" w:hAnsi="Arial Narrow"/>
                      <w:b/>
                      <w:bCs/>
                      <w:color w:val="000000"/>
                      <w:szCs w:val="24"/>
                    </w:rPr>
                    <w:t xml:space="preserve"> 2017</w:t>
                  </w:r>
                </w:p>
              </w:tc>
              <w:tc>
                <w:tcPr>
                  <w:tcW w:w="990" w:type="dxa"/>
                  <w:tcBorders>
                    <w:top w:val="nil"/>
                    <w:left w:val="nil"/>
                    <w:bottom w:val="single" w:sz="8" w:space="0" w:color="auto"/>
                    <w:right w:val="single" w:sz="8" w:space="0" w:color="auto"/>
                  </w:tcBorders>
                  <w:shd w:val="clear" w:color="000000" w:fill="CCC0D9"/>
                  <w:vAlign w:val="center"/>
                  <w:hideMark/>
                </w:tcPr>
                <w:p w14:paraId="7B858886" w14:textId="77777777" w:rsidR="005A7AF6" w:rsidRPr="005A7AF6" w:rsidRDefault="005A7AF6" w:rsidP="00B513D1">
                  <w:pPr>
                    <w:framePr w:hSpace="180" w:wrap="around" w:vAnchor="text" w:hAnchor="margin" w:x="-190" w:y="-65"/>
                    <w:spacing w:after="0" w:line="240" w:lineRule="auto"/>
                    <w:jc w:val="both"/>
                    <w:rPr>
                      <w:rFonts w:ascii="Arial Narrow" w:eastAsia="Times New Roman" w:hAnsi="Arial Narrow"/>
                      <w:b/>
                      <w:bCs/>
                      <w:color w:val="000000"/>
                      <w:szCs w:val="24"/>
                    </w:rPr>
                  </w:pPr>
                  <w:r w:rsidRPr="005A7AF6">
                    <w:rPr>
                      <w:rFonts w:ascii="Arial Narrow" w:eastAsia="Times New Roman" w:hAnsi="Arial Narrow"/>
                      <w:b/>
                      <w:bCs/>
                      <w:color w:val="000000"/>
                      <w:szCs w:val="24"/>
                    </w:rPr>
                    <w:t>Jan-Dec 2018</w:t>
                  </w:r>
                </w:p>
              </w:tc>
              <w:tc>
                <w:tcPr>
                  <w:tcW w:w="3985" w:type="dxa"/>
                  <w:tcBorders>
                    <w:top w:val="nil"/>
                    <w:left w:val="nil"/>
                    <w:bottom w:val="single" w:sz="8" w:space="0" w:color="auto"/>
                    <w:right w:val="single" w:sz="8" w:space="0" w:color="auto"/>
                  </w:tcBorders>
                  <w:shd w:val="clear" w:color="000000" w:fill="CCC0D9"/>
                  <w:vAlign w:val="center"/>
                  <w:hideMark/>
                </w:tcPr>
                <w:p w14:paraId="4CD385B9" w14:textId="77777777" w:rsidR="005A7AF6" w:rsidRPr="005A7AF6" w:rsidRDefault="005A7AF6" w:rsidP="00B513D1">
                  <w:pPr>
                    <w:framePr w:hSpace="180" w:wrap="around" w:vAnchor="text" w:hAnchor="margin" w:x="-190" w:y="-65"/>
                    <w:spacing w:after="0" w:line="240" w:lineRule="auto"/>
                    <w:jc w:val="both"/>
                    <w:rPr>
                      <w:rFonts w:ascii="Arial Narrow" w:eastAsia="Times New Roman" w:hAnsi="Arial Narrow"/>
                      <w:b/>
                      <w:bCs/>
                      <w:color w:val="000000"/>
                      <w:szCs w:val="24"/>
                    </w:rPr>
                  </w:pPr>
                  <w:r w:rsidRPr="005A7AF6">
                    <w:rPr>
                      <w:rFonts w:ascii="Arial Narrow" w:eastAsia="Times New Roman" w:hAnsi="Arial Narrow"/>
                      <w:b/>
                      <w:bCs/>
                      <w:color w:val="000000"/>
                      <w:szCs w:val="24"/>
                    </w:rPr>
                    <w:t>Jan-Dec 2019</w:t>
                  </w:r>
                </w:p>
              </w:tc>
              <w:tc>
                <w:tcPr>
                  <w:tcW w:w="3125" w:type="dxa"/>
                  <w:tcBorders>
                    <w:top w:val="nil"/>
                    <w:left w:val="nil"/>
                    <w:bottom w:val="single" w:sz="8" w:space="0" w:color="auto"/>
                    <w:right w:val="single" w:sz="8" w:space="0" w:color="auto"/>
                  </w:tcBorders>
                  <w:shd w:val="clear" w:color="000000" w:fill="FFFF00"/>
                  <w:noWrap/>
                  <w:vAlign w:val="center"/>
                  <w:hideMark/>
                </w:tcPr>
                <w:p w14:paraId="69BDEC96" w14:textId="77777777" w:rsidR="005A7AF6" w:rsidRPr="005A7AF6" w:rsidRDefault="005A7AF6" w:rsidP="00B513D1">
                  <w:pPr>
                    <w:framePr w:hSpace="180" w:wrap="around" w:vAnchor="text" w:hAnchor="margin" w:x="-190" w:y="-65"/>
                    <w:spacing w:after="0" w:line="240" w:lineRule="auto"/>
                    <w:jc w:val="both"/>
                    <w:rPr>
                      <w:rFonts w:ascii="Arial Narrow" w:eastAsia="Times New Roman" w:hAnsi="Arial Narrow"/>
                      <w:b/>
                      <w:bCs/>
                      <w:color w:val="000000"/>
                      <w:szCs w:val="24"/>
                    </w:rPr>
                  </w:pPr>
                  <w:r w:rsidRPr="005A7AF6">
                    <w:rPr>
                      <w:rFonts w:ascii="Arial Narrow" w:eastAsia="Times New Roman" w:hAnsi="Arial Narrow"/>
                      <w:b/>
                      <w:bCs/>
                      <w:color w:val="000000"/>
                      <w:szCs w:val="24"/>
                    </w:rPr>
                    <w:t>2017-2019</w:t>
                  </w:r>
                </w:p>
              </w:tc>
            </w:tr>
            <w:tr w:rsidR="005A7AF6" w:rsidRPr="005A7AF6" w14:paraId="7EDE97B2" w14:textId="77777777" w:rsidTr="00E5593B">
              <w:trPr>
                <w:trHeight w:val="315"/>
              </w:trPr>
              <w:tc>
                <w:tcPr>
                  <w:tcW w:w="1170" w:type="dxa"/>
                  <w:tcBorders>
                    <w:top w:val="nil"/>
                    <w:left w:val="single" w:sz="8" w:space="0" w:color="auto"/>
                    <w:bottom w:val="single" w:sz="8" w:space="0" w:color="auto"/>
                    <w:right w:val="single" w:sz="8" w:space="0" w:color="auto"/>
                  </w:tcBorders>
                  <w:shd w:val="clear" w:color="auto" w:fill="auto"/>
                  <w:vAlign w:val="center"/>
                  <w:hideMark/>
                </w:tcPr>
                <w:p w14:paraId="09989DD6" w14:textId="77777777" w:rsidR="005A7AF6" w:rsidRPr="005A7AF6" w:rsidRDefault="005A7AF6" w:rsidP="00B513D1">
                  <w:pPr>
                    <w:framePr w:hSpace="180" w:wrap="around" w:vAnchor="text" w:hAnchor="margin" w:x="-190" w:y="-65"/>
                    <w:spacing w:after="0" w:line="240" w:lineRule="auto"/>
                    <w:jc w:val="both"/>
                    <w:rPr>
                      <w:rFonts w:ascii="Arial Narrow" w:eastAsia="Times New Roman" w:hAnsi="Arial Narrow"/>
                      <w:b/>
                      <w:bCs/>
                      <w:i/>
                      <w:iCs/>
                      <w:color w:val="000000"/>
                      <w:szCs w:val="24"/>
                    </w:rPr>
                  </w:pPr>
                  <w:r w:rsidRPr="005A7AF6">
                    <w:rPr>
                      <w:rFonts w:ascii="Arial Narrow" w:eastAsia="Times New Roman" w:hAnsi="Arial Narrow"/>
                      <w:b/>
                      <w:bCs/>
                      <w:i/>
                      <w:iCs/>
                      <w:color w:val="000000"/>
                      <w:szCs w:val="24"/>
                    </w:rPr>
                    <w:t>English</w:t>
                  </w:r>
                </w:p>
              </w:tc>
              <w:tc>
                <w:tcPr>
                  <w:tcW w:w="990" w:type="dxa"/>
                  <w:tcBorders>
                    <w:top w:val="nil"/>
                    <w:left w:val="nil"/>
                    <w:bottom w:val="single" w:sz="8" w:space="0" w:color="auto"/>
                    <w:right w:val="single" w:sz="8" w:space="0" w:color="auto"/>
                  </w:tcBorders>
                  <w:shd w:val="clear" w:color="auto" w:fill="auto"/>
                  <w:vAlign w:val="center"/>
                  <w:hideMark/>
                </w:tcPr>
                <w:p w14:paraId="3EEBC6F3" w14:textId="77777777" w:rsidR="005A7AF6" w:rsidRPr="005A7AF6" w:rsidRDefault="005A7AF6" w:rsidP="00B513D1">
                  <w:pPr>
                    <w:framePr w:hSpace="180" w:wrap="around" w:vAnchor="text" w:hAnchor="margin" w:x="-190" w:y="-65"/>
                    <w:spacing w:after="0" w:line="240" w:lineRule="auto"/>
                    <w:jc w:val="both"/>
                    <w:rPr>
                      <w:rFonts w:ascii="Arial Narrow" w:eastAsia="Times New Roman" w:hAnsi="Arial Narrow"/>
                      <w:color w:val="000000"/>
                      <w:szCs w:val="24"/>
                    </w:rPr>
                  </w:pPr>
                  <w:r w:rsidRPr="005A7AF6">
                    <w:rPr>
                      <w:rFonts w:ascii="Arial Narrow" w:eastAsia="Times New Roman" w:hAnsi="Arial Narrow"/>
                      <w:color w:val="000000"/>
                      <w:szCs w:val="24"/>
                    </w:rPr>
                    <w:t>3</w:t>
                  </w:r>
                </w:p>
              </w:tc>
              <w:tc>
                <w:tcPr>
                  <w:tcW w:w="990" w:type="dxa"/>
                  <w:tcBorders>
                    <w:top w:val="nil"/>
                    <w:left w:val="nil"/>
                    <w:bottom w:val="single" w:sz="8" w:space="0" w:color="auto"/>
                    <w:right w:val="single" w:sz="8" w:space="0" w:color="auto"/>
                  </w:tcBorders>
                  <w:shd w:val="clear" w:color="auto" w:fill="auto"/>
                  <w:vAlign w:val="center"/>
                  <w:hideMark/>
                </w:tcPr>
                <w:p w14:paraId="763C388F" w14:textId="77777777" w:rsidR="005A7AF6" w:rsidRPr="005A7AF6" w:rsidRDefault="005A7AF6" w:rsidP="00B513D1">
                  <w:pPr>
                    <w:framePr w:hSpace="180" w:wrap="around" w:vAnchor="text" w:hAnchor="margin" w:x="-190" w:y="-65"/>
                    <w:spacing w:after="0" w:line="240" w:lineRule="auto"/>
                    <w:jc w:val="both"/>
                    <w:rPr>
                      <w:rFonts w:ascii="Arial Narrow" w:eastAsia="Times New Roman" w:hAnsi="Arial Narrow"/>
                      <w:color w:val="000000"/>
                      <w:szCs w:val="24"/>
                    </w:rPr>
                  </w:pPr>
                  <w:r w:rsidRPr="005A7AF6">
                    <w:rPr>
                      <w:rFonts w:ascii="Arial Narrow" w:eastAsia="Times New Roman" w:hAnsi="Arial Narrow"/>
                      <w:color w:val="000000"/>
                      <w:szCs w:val="24"/>
                    </w:rPr>
                    <w:t>0</w:t>
                  </w:r>
                </w:p>
              </w:tc>
              <w:tc>
                <w:tcPr>
                  <w:tcW w:w="3985" w:type="dxa"/>
                  <w:tcBorders>
                    <w:top w:val="nil"/>
                    <w:left w:val="nil"/>
                    <w:bottom w:val="single" w:sz="8" w:space="0" w:color="auto"/>
                    <w:right w:val="single" w:sz="8" w:space="0" w:color="auto"/>
                  </w:tcBorders>
                  <w:shd w:val="clear" w:color="auto" w:fill="auto"/>
                  <w:vAlign w:val="center"/>
                  <w:hideMark/>
                </w:tcPr>
                <w:p w14:paraId="7F52AF72" w14:textId="20FC32A1" w:rsidR="005A7AF6" w:rsidRPr="005A7AF6" w:rsidRDefault="005A7AF6" w:rsidP="00B513D1">
                  <w:pPr>
                    <w:framePr w:hSpace="180" w:wrap="around" w:vAnchor="text" w:hAnchor="margin" w:x="-190" w:y="-65"/>
                    <w:spacing w:after="0" w:line="240" w:lineRule="auto"/>
                    <w:rPr>
                      <w:rFonts w:ascii="Arial Narrow" w:eastAsia="Times New Roman" w:hAnsi="Arial Narrow"/>
                      <w:color w:val="000000"/>
                      <w:szCs w:val="24"/>
                    </w:rPr>
                  </w:pPr>
                  <w:r w:rsidRPr="005A7AF6">
                    <w:rPr>
                      <w:rFonts w:ascii="Arial Narrow" w:eastAsia="Times New Roman" w:hAnsi="Arial Narrow"/>
                      <w:color w:val="000000"/>
                      <w:szCs w:val="24"/>
                    </w:rPr>
                    <w:t xml:space="preserve">2 spring 2019 graduates + 4 potential </w:t>
                  </w:r>
                  <w:r w:rsidR="00FA2752">
                    <w:rPr>
                      <w:rFonts w:ascii="Arial Narrow" w:eastAsia="Times New Roman" w:hAnsi="Arial Narrow"/>
                      <w:color w:val="000000"/>
                      <w:szCs w:val="24"/>
                    </w:rPr>
                    <w:t xml:space="preserve">Spring </w:t>
                  </w:r>
                  <w:r w:rsidRPr="005A7AF6">
                    <w:rPr>
                      <w:rFonts w:ascii="Arial Narrow" w:eastAsia="Times New Roman" w:hAnsi="Arial Narrow"/>
                      <w:color w:val="000000"/>
                      <w:szCs w:val="24"/>
                    </w:rPr>
                    <w:t>20</w:t>
                  </w:r>
                  <w:r w:rsidR="00FA2752">
                    <w:rPr>
                      <w:rFonts w:ascii="Arial Narrow" w:eastAsia="Times New Roman" w:hAnsi="Arial Narrow"/>
                      <w:color w:val="000000"/>
                      <w:szCs w:val="24"/>
                    </w:rPr>
                    <w:t>20</w:t>
                  </w:r>
                  <w:r w:rsidRPr="005A7AF6">
                    <w:rPr>
                      <w:rFonts w:ascii="Arial Narrow" w:eastAsia="Times New Roman" w:hAnsi="Arial Narrow"/>
                      <w:color w:val="000000"/>
                      <w:szCs w:val="24"/>
                    </w:rPr>
                    <w:t xml:space="preserve"> graduates</w:t>
                  </w:r>
                </w:p>
              </w:tc>
              <w:tc>
                <w:tcPr>
                  <w:tcW w:w="3125" w:type="dxa"/>
                  <w:tcBorders>
                    <w:top w:val="nil"/>
                    <w:left w:val="nil"/>
                    <w:bottom w:val="single" w:sz="8" w:space="0" w:color="auto"/>
                    <w:right w:val="single" w:sz="8" w:space="0" w:color="auto"/>
                  </w:tcBorders>
                  <w:shd w:val="clear" w:color="000000" w:fill="FFFF00"/>
                  <w:noWrap/>
                  <w:vAlign w:val="center"/>
                  <w:hideMark/>
                </w:tcPr>
                <w:p w14:paraId="22219F07" w14:textId="77777777" w:rsidR="005A7AF6" w:rsidRPr="005A7AF6" w:rsidRDefault="005A7AF6" w:rsidP="00B513D1">
                  <w:pPr>
                    <w:framePr w:hSpace="180" w:wrap="around" w:vAnchor="text" w:hAnchor="margin" w:x="-190" w:y="-65"/>
                    <w:spacing w:after="0" w:line="240" w:lineRule="auto"/>
                    <w:rPr>
                      <w:rFonts w:ascii="Arial Narrow" w:eastAsia="Times New Roman" w:hAnsi="Arial Narrow"/>
                      <w:b/>
                      <w:bCs/>
                      <w:color w:val="000000"/>
                      <w:szCs w:val="24"/>
                    </w:rPr>
                  </w:pPr>
                  <w:r w:rsidRPr="005A7AF6">
                    <w:rPr>
                      <w:rFonts w:ascii="Arial Narrow" w:eastAsia="Times New Roman" w:hAnsi="Arial Narrow"/>
                      <w:b/>
                      <w:bCs/>
                      <w:color w:val="000000"/>
                      <w:szCs w:val="24"/>
                    </w:rPr>
                    <w:t>Approximately 3 students graduated or will graduate per these academic years</w:t>
                  </w:r>
                </w:p>
              </w:tc>
            </w:tr>
          </w:tbl>
          <w:p w14:paraId="17610975" w14:textId="77777777" w:rsidR="00F35CF6" w:rsidRDefault="005A7AF6" w:rsidP="002A17E3">
            <w:pPr>
              <w:ind w:left="-90" w:right="-990"/>
              <w:jc w:val="both"/>
              <w:rPr>
                <w:rFonts w:ascii="Arial Narrow" w:eastAsia="Calibri" w:hAnsi="Arial Narrow"/>
                <w:szCs w:val="24"/>
              </w:rPr>
            </w:pPr>
            <w:r w:rsidRPr="005A7AF6">
              <w:rPr>
                <w:rFonts w:ascii="Arial Narrow" w:eastAsia="Calibri" w:hAnsi="Arial Narrow"/>
                <w:b/>
                <w:szCs w:val="24"/>
              </w:rPr>
              <w:t>NOTE</w:t>
            </w:r>
            <w:r w:rsidRPr="005A7AF6">
              <w:rPr>
                <w:rFonts w:ascii="Arial Narrow" w:eastAsia="Calibri" w:hAnsi="Arial Narrow"/>
                <w:szCs w:val="24"/>
              </w:rPr>
              <w:t xml:space="preserve">:  Four students are supposed to be scheduled to graduate in spring 2019.  Comparing the graduation rate from </w:t>
            </w:r>
          </w:p>
          <w:p w14:paraId="2B9642E3" w14:textId="77777777" w:rsidR="00F35CF6" w:rsidRDefault="005A7AF6" w:rsidP="002A17E3">
            <w:pPr>
              <w:ind w:left="-90" w:right="-990"/>
              <w:jc w:val="both"/>
              <w:rPr>
                <w:rFonts w:ascii="Arial Narrow" w:eastAsia="Calibri" w:hAnsi="Arial Narrow"/>
                <w:szCs w:val="24"/>
              </w:rPr>
            </w:pPr>
            <w:r w:rsidRPr="005A7AF6">
              <w:rPr>
                <w:rFonts w:ascii="Arial Narrow" w:eastAsia="Calibri" w:hAnsi="Arial Narrow"/>
                <w:szCs w:val="24"/>
              </w:rPr>
              <w:t xml:space="preserve">2014-2016 and from 2017-2019, there is a 50% decline in the number of graduates from 6 per year within the range of </w:t>
            </w:r>
          </w:p>
          <w:p w14:paraId="3C6E84CB" w14:textId="3E90C3C6" w:rsidR="005A7AF6" w:rsidRPr="005A7AF6" w:rsidRDefault="005A7AF6" w:rsidP="002A17E3">
            <w:pPr>
              <w:ind w:left="-90" w:right="-990"/>
              <w:jc w:val="both"/>
              <w:rPr>
                <w:rFonts w:ascii="Arial Narrow" w:eastAsia="Calibri" w:hAnsi="Arial Narrow"/>
                <w:szCs w:val="24"/>
              </w:rPr>
            </w:pPr>
            <w:r w:rsidRPr="005A7AF6">
              <w:rPr>
                <w:rFonts w:ascii="Arial Narrow" w:eastAsia="Calibri" w:hAnsi="Arial Narrow"/>
                <w:szCs w:val="24"/>
              </w:rPr>
              <w:t>2014-2016 to 3 per year within in the range of 2017-2019.</w:t>
            </w:r>
          </w:p>
          <w:p w14:paraId="76E946C5" w14:textId="77777777" w:rsidR="005A7AF6" w:rsidRPr="005A7AF6" w:rsidRDefault="005A7AF6" w:rsidP="002A17E3">
            <w:pPr>
              <w:ind w:left="-90" w:right="-990"/>
              <w:jc w:val="both"/>
              <w:rPr>
                <w:rFonts w:ascii="Arial Narrow" w:eastAsia="Calibri" w:hAnsi="Arial Narrow"/>
                <w:szCs w:val="24"/>
              </w:rPr>
            </w:pPr>
          </w:p>
          <w:p w14:paraId="6E4CEA66"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Where the English Program has experienced the greatest improvement and why</w:t>
            </w:r>
          </w:p>
          <w:p w14:paraId="17C94E8E" w14:textId="52B368F2"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 xml:space="preserve">Students’ writing competence has been facilitated by the Benedict College Intensive Writing Initiative, wherein the focus of assessment for the English program is on students’ written products, specifically writing of the Capstone project, the senior thesis. Moreover, the demonstration of their writing competencies are required in other courses’ projects:  English 334 (Modern English Grammar), English 335 (History of the English Language), English 431 (Creative Writing), and (Technical Writing).  The writing project is </w:t>
            </w:r>
            <w:r w:rsidRPr="005A7AF6">
              <w:rPr>
                <w:rFonts w:ascii="Arial Narrow" w:eastAsia="Calibri" w:hAnsi="Arial Narrow"/>
                <w:i/>
                <w:szCs w:val="24"/>
              </w:rPr>
              <w:t>A</w:t>
            </w:r>
            <w:r w:rsidRPr="005A7AF6">
              <w:rPr>
                <w:rFonts w:ascii="Arial Narrow" w:eastAsia="Calibri" w:hAnsi="Arial Narrow"/>
                <w:szCs w:val="24"/>
              </w:rPr>
              <w:t xml:space="preserve"> M</w:t>
            </w:r>
            <w:r w:rsidRPr="005A7AF6">
              <w:rPr>
                <w:rFonts w:ascii="Arial Narrow" w:eastAsia="Calibri" w:hAnsi="Arial Narrow"/>
                <w:i/>
                <w:szCs w:val="24"/>
              </w:rPr>
              <w:t>anual of English Grammar Lesson Plans</w:t>
            </w:r>
            <w:r w:rsidRPr="005A7AF6">
              <w:rPr>
                <w:rFonts w:ascii="Arial Narrow" w:eastAsia="Calibri" w:hAnsi="Arial Narrow"/>
                <w:szCs w:val="24"/>
              </w:rPr>
              <w:t xml:space="preserve">, the Annotated Bibliography and Literature Review summarizing research on the traditional, descriptive, and transformational grammars (ENG 334); </w:t>
            </w:r>
            <w:r w:rsidRPr="005A7AF6">
              <w:rPr>
                <w:rFonts w:ascii="Arial Narrow" w:eastAsia="Calibri" w:hAnsi="Arial Narrow"/>
                <w:i/>
                <w:szCs w:val="24"/>
              </w:rPr>
              <w:t>WORDS = SIGNS: The Semiotics of Semantic and Etymology</w:t>
            </w:r>
            <w:r w:rsidRPr="005A7AF6">
              <w:rPr>
                <w:rFonts w:ascii="Arial Narrow" w:eastAsia="Calibri" w:hAnsi="Arial Narrow"/>
                <w:szCs w:val="24"/>
              </w:rPr>
              <w:t xml:space="preserve"> (ENG 335), </w:t>
            </w:r>
            <w:r w:rsidRPr="005A7AF6">
              <w:rPr>
                <w:rFonts w:ascii="Arial Narrow" w:eastAsia="Calibri" w:hAnsi="Arial Narrow"/>
                <w:i/>
                <w:szCs w:val="24"/>
              </w:rPr>
              <w:t>A Collection of Creative Works:  Short Stories, One-Act Plays, Poems and Sonnets</w:t>
            </w:r>
            <w:r w:rsidRPr="005A7AF6">
              <w:rPr>
                <w:rFonts w:ascii="Arial Narrow" w:eastAsia="Calibri" w:hAnsi="Arial Narrow"/>
                <w:szCs w:val="24"/>
              </w:rPr>
              <w:t xml:space="preserve"> (ENG 431), and </w:t>
            </w:r>
            <w:r w:rsidRPr="005A7AF6">
              <w:rPr>
                <w:rFonts w:ascii="Arial Narrow" w:eastAsia="Calibri" w:hAnsi="Arial Narrow"/>
                <w:i/>
                <w:szCs w:val="24"/>
              </w:rPr>
              <w:t>Proposals That Matter</w:t>
            </w:r>
            <w:r w:rsidRPr="005A7AF6">
              <w:rPr>
                <w:rFonts w:ascii="Arial Narrow" w:eastAsia="Calibri" w:hAnsi="Arial Narrow"/>
                <w:szCs w:val="24"/>
              </w:rPr>
              <w:t xml:space="preserve"> (ENG 430). Students’ oral presentation skills have also improved because in ENG 432 (Literary Criticism), </w:t>
            </w:r>
            <w:r w:rsidRPr="005A7AF6">
              <w:rPr>
                <w:rFonts w:ascii="Arial Narrow" w:eastAsia="Calibri" w:hAnsi="Arial Narrow"/>
                <w:bCs/>
                <w:i/>
                <w:szCs w:val="24"/>
              </w:rPr>
              <w:t xml:space="preserve">World </w:t>
            </w:r>
            <w:proofErr w:type="spellStart"/>
            <w:r w:rsidRPr="005A7AF6">
              <w:rPr>
                <w:rFonts w:ascii="Arial Narrow" w:eastAsia="Calibri" w:hAnsi="Arial Narrow"/>
                <w:bCs/>
                <w:i/>
                <w:szCs w:val="24"/>
              </w:rPr>
              <w:t>Englishes</w:t>
            </w:r>
            <w:proofErr w:type="spellEnd"/>
            <w:r w:rsidRPr="005A7AF6">
              <w:rPr>
                <w:rFonts w:ascii="Arial Narrow" w:eastAsia="Calibri" w:hAnsi="Arial Narrow"/>
                <w:bCs/>
                <w:i/>
                <w:szCs w:val="24"/>
              </w:rPr>
              <w:t xml:space="preserve"> presentations. </w:t>
            </w:r>
            <w:r w:rsidRPr="005A7AF6">
              <w:rPr>
                <w:rFonts w:ascii="Arial Narrow" w:eastAsia="Calibri" w:hAnsi="Arial Narrow"/>
                <w:szCs w:val="24"/>
              </w:rPr>
              <w:t xml:space="preserve"> Mock oral presentations provide students with the needed practice for articulating research knowledge and content. </w:t>
            </w:r>
          </w:p>
          <w:p w14:paraId="20D76F09" w14:textId="77777777" w:rsidR="005A7AF6" w:rsidRPr="005A7AF6" w:rsidRDefault="005A7AF6" w:rsidP="002A17E3">
            <w:pPr>
              <w:jc w:val="both"/>
              <w:rPr>
                <w:rFonts w:ascii="Arial Narrow" w:eastAsia="Calibri" w:hAnsi="Arial Narrow"/>
                <w:szCs w:val="24"/>
              </w:rPr>
            </w:pPr>
          </w:p>
          <w:p w14:paraId="03CB70C2"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The most positive trends noted in student performance</w:t>
            </w:r>
            <w:r w:rsidRPr="005A7AF6">
              <w:rPr>
                <w:rFonts w:ascii="Arial Narrow" w:eastAsia="Calibri" w:hAnsi="Arial Narrow"/>
                <w:b/>
                <w:szCs w:val="24"/>
              </w:rPr>
              <w:tab/>
            </w:r>
          </w:p>
          <w:p w14:paraId="2EB176B4" w14:textId="77777777"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 xml:space="preserve">The most positive trend is that some English Program graduates are teaching in public-school systems through alternative certification programs with the states of New Jersey, New York, Florida, and Georgia. Other English Program graduates are pursuing master’s degrees in English studies and other fields such as social work, psychological counseling, and public relations.  Many graduates who have gone in new directions for master’s degrees cite job opportunities in these areas outside of English. There are a couple of English Program graduates who have made informed decisions to take positions unrelated to their majors at institutions of higher education in order to qualify for employee assistance programs that allow them to take paid courses at the institution. </w:t>
            </w:r>
          </w:p>
          <w:p w14:paraId="6923A204" w14:textId="77777777" w:rsidR="005A7AF6" w:rsidRPr="005A7AF6" w:rsidRDefault="005A7AF6" w:rsidP="002A17E3">
            <w:pPr>
              <w:jc w:val="both"/>
              <w:rPr>
                <w:rFonts w:ascii="Arial Narrow" w:eastAsia="Calibri" w:hAnsi="Arial Narrow"/>
                <w:szCs w:val="24"/>
              </w:rPr>
            </w:pPr>
          </w:p>
          <w:p w14:paraId="170B705D"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Where student performance has remained stagnant and why</w:t>
            </w:r>
          </w:p>
          <w:p w14:paraId="00733098" w14:textId="5A262246" w:rsidR="005A7AF6" w:rsidRDefault="005A7AF6" w:rsidP="002A17E3">
            <w:pPr>
              <w:jc w:val="both"/>
              <w:rPr>
                <w:rFonts w:ascii="Arial Narrow" w:eastAsia="Calibri" w:hAnsi="Arial Narrow"/>
                <w:szCs w:val="24"/>
              </w:rPr>
            </w:pPr>
            <w:r w:rsidRPr="005A7AF6">
              <w:rPr>
                <w:rFonts w:ascii="Arial Narrow" w:eastAsia="Calibri" w:hAnsi="Arial Narrow"/>
                <w:szCs w:val="24"/>
              </w:rPr>
              <w:t xml:space="preserve">Poor performance on the ETS MFT has remained stagnant for English majors. </w:t>
            </w:r>
            <w:r w:rsidR="00DF0221">
              <w:rPr>
                <w:rFonts w:ascii="Arial Narrow" w:eastAsia="Calibri" w:hAnsi="Arial Narrow"/>
                <w:szCs w:val="24"/>
              </w:rPr>
              <w:t>Because t</w:t>
            </w:r>
            <w:r w:rsidRPr="005A7AF6">
              <w:rPr>
                <w:rFonts w:ascii="Arial Narrow" w:eastAsia="Calibri" w:hAnsi="Arial Narrow"/>
                <w:szCs w:val="24"/>
              </w:rPr>
              <w:t>he current ETS is based more on British and Early American Literature</w:t>
            </w:r>
            <w:r w:rsidR="00DF0221">
              <w:rPr>
                <w:rFonts w:ascii="Arial Narrow" w:eastAsia="Calibri" w:hAnsi="Arial Narrow"/>
                <w:szCs w:val="24"/>
              </w:rPr>
              <w:t>,</w:t>
            </w:r>
            <w:r w:rsidRPr="005A7AF6">
              <w:rPr>
                <w:rFonts w:ascii="Arial Narrow" w:eastAsia="Calibri" w:hAnsi="Arial Narrow"/>
                <w:szCs w:val="24"/>
              </w:rPr>
              <w:t xml:space="preserve"> the faculty reassessed course offerings and have since added as required course Studies in British Literature (ENG 336) and Studies in American Literature (ENG 433) at the Junior and Senior levels</w:t>
            </w:r>
            <w:r w:rsidR="00DF0221">
              <w:rPr>
                <w:rFonts w:ascii="Arial Narrow" w:eastAsia="Calibri" w:hAnsi="Arial Narrow"/>
                <w:szCs w:val="24"/>
              </w:rPr>
              <w:t xml:space="preserve"> through Program Review and Curriculum Revisions.</w:t>
            </w:r>
          </w:p>
          <w:p w14:paraId="0A4A2C03" w14:textId="77777777" w:rsidR="00DF0221" w:rsidRPr="005A7AF6" w:rsidRDefault="00DF0221" w:rsidP="002A17E3">
            <w:pPr>
              <w:jc w:val="both"/>
              <w:rPr>
                <w:rFonts w:ascii="Arial Narrow" w:eastAsia="Calibri" w:hAnsi="Arial Narrow"/>
                <w:szCs w:val="24"/>
              </w:rPr>
            </w:pPr>
          </w:p>
          <w:p w14:paraId="538A562F" w14:textId="367A4FFD" w:rsidR="00BE5613" w:rsidRDefault="005A7AF6" w:rsidP="00BE5613">
            <w:pPr>
              <w:jc w:val="both"/>
              <w:rPr>
                <w:rFonts w:ascii="Arial Narrow" w:eastAsia="Calibri" w:hAnsi="Arial Narrow"/>
                <w:szCs w:val="24"/>
              </w:rPr>
            </w:pPr>
            <w:r w:rsidRPr="005A7AF6">
              <w:rPr>
                <w:rFonts w:ascii="Arial Narrow" w:eastAsia="Calibri" w:hAnsi="Arial Narrow"/>
                <w:szCs w:val="24"/>
              </w:rPr>
              <w:t xml:space="preserve">Another </w:t>
            </w:r>
            <w:r w:rsidR="00DF0221">
              <w:rPr>
                <w:rFonts w:ascii="Arial Narrow" w:eastAsia="Calibri" w:hAnsi="Arial Narrow"/>
                <w:szCs w:val="24"/>
              </w:rPr>
              <w:t xml:space="preserve">strategy assist students’ performance </w:t>
            </w:r>
            <w:r w:rsidRPr="005A7AF6">
              <w:rPr>
                <w:rFonts w:ascii="Arial Narrow" w:eastAsia="Calibri" w:hAnsi="Arial Narrow"/>
                <w:szCs w:val="24"/>
              </w:rPr>
              <w:t xml:space="preserve"> </w:t>
            </w:r>
            <w:r w:rsidR="00DF0221">
              <w:rPr>
                <w:rFonts w:ascii="Arial Narrow" w:eastAsia="Calibri" w:hAnsi="Arial Narrow"/>
                <w:szCs w:val="24"/>
              </w:rPr>
              <w:t xml:space="preserve">was </w:t>
            </w:r>
            <w:r w:rsidRPr="005A7AF6">
              <w:rPr>
                <w:rFonts w:ascii="Arial Narrow" w:eastAsia="Calibri" w:hAnsi="Arial Narrow"/>
                <w:szCs w:val="24"/>
              </w:rPr>
              <w:t xml:space="preserve">implemented by the English faculty. The faculty co-constructed an internal assessment tool aligned with both Program and Student learning outcomes to receive more accurate results of students’ achievement of SLOs and to use these results to improve student learning. </w:t>
            </w:r>
            <w:r w:rsidR="00DF0221">
              <w:rPr>
                <w:rFonts w:ascii="Arial Narrow" w:eastAsia="Calibri" w:hAnsi="Arial Narrow"/>
                <w:szCs w:val="24"/>
              </w:rPr>
              <w:t>Items</w:t>
            </w:r>
            <w:r w:rsidRPr="005A7AF6">
              <w:rPr>
                <w:rFonts w:ascii="Arial Narrow" w:eastAsia="Calibri" w:hAnsi="Arial Narrow"/>
                <w:szCs w:val="24"/>
              </w:rPr>
              <w:t xml:space="preserve"> on </w:t>
            </w:r>
            <w:r w:rsidR="00DF0221">
              <w:rPr>
                <w:rFonts w:ascii="Arial Narrow" w:eastAsia="Calibri" w:hAnsi="Arial Narrow"/>
                <w:szCs w:val="24"/>
              </w:rPr>
              <w:t>this</w:t>
            </w:r>
            <w:r w:rsidRPr="005A7AF6">
              <w:rPr>
                <w:rFonts w:ascii="Arial Narrow" w:eastAsia="Calibri" w:hAnsi="Arial Narrow"/>
                <w:szCs w:val="24"/>
              </w:rPr>
              <w:t xml:space="preserve"> internal assessment </w:t>
            </w:r>
            <w:r w:rsidR="00DF0221">
              <w:rPr>
                <w:rFonts w:ascii="Arial Narrow" w:eastAsia="Calibri" w:hAnsi="Arial Narrow"/>
                <w:szCs w:val="24"/>
              </w:rPr>
              <w:t xml:space="preserve">were requested </w:t>
            </w:r>
            <w:r w:rsidR="00DF0221" w:rsidRPr="005A7AF6">
              <w:rPr>
                <w:rFonts w:ascii="Arial Narrow" w:eastAsia="Calibri" w:hAnsi="Arial Narrow"/>
                <w:szCs w:val="24"/>
              </w:rPr>
              <w:t>fo</w:t>
            </w:r>
            <w:r w:rsidR="00DF0221">
              <w:rPr>
                <w:rFonts w:ascii="Arial Narrow" w:eastAsia="Calibri" w:hAnsi="Arial Narrow"/>
                <w:szCs w:val="24"/>
              </w:rPr>
              <w:t xml:space="preserve">r </w:t>
            </w:r>
            <w:r w:rsidR="00DF0221" w:rsidRPr="005A7AF6">
              <w:rPr>
                <w:rFonts w:ascii="Arial Narrow" w:eastAsia="Calibri" w:hAnsi="Arial Narrow"/>
                <w:szCs w:val="24"/>
              </w:rPr>
              <w:t xml:space="preserve">possible inclusion </w:t>
            </w:r>
            <w:r w:rsidR="00DF0221">
              <w:rPr>
                <w:rFonts w:ascii="Arial Narrow" w:eastAsia="Calibri" w:hAnsi="Arial Narrow"/>
                <w:szCs w:val="24"/>
              </w:rPr>
              <w:t xml:space="preserve">in the ETS “test bank” from where ETS MFT </w:t>
            </w:r>
            <w:r w:rsidR="003D558C">
              <w:rPr>
                <w:rFonts w:ascii="Arial Narrow" w:eastAsia="Calibri" w:hAnsi="Arial Narrow"/>
                <w:szCs w:val="24"/>
              </w:rPr>
              <w:t>i</w:t>
            </w:r>
            <w:r w:rsidR="00DF0221">
              <w:rPr>
                <w:rFonts w:ascii="Arial Narrow" w:eastAsia="Calibri" w:hAnsi="Arial Narrow"/>
                <w:szCs w:val="24"/>
              </w:rPr>
              <w:t xml:space="preserve">tems are </w:t>
            </w:r>
            <w:r w:rsidR="003D558C">
              <w:rPr>
                <w:rFonts w:ascii="Arial Narrow" w:eastAsia="Calibri" w:hAnsi="Arial Narrow"/>
                <w:szCs w:val="24"/>
              </w:rPr>
              <w:t>retrieved.</w:t>
            </w:r>
            <w:r w:rsidR="00DF0221">
              <w:rPr>
                <w:rFonts w:ascii="Arial Narrow" w:eastAsia="Calibri" w:hAnsi="Arial Narrow"/>
                <w:szCs w:val="24"/>
              </w:rPr>
              <w:t xml:space="preserve"> </w:t>
            </w:r>
            <w:r w:rsidR="003D558C">
              <w:rPr>
                <w:rFonts w:ascii="Arial Narrow" w:eastAsia="Calibri" w:hAnsi="Arial Narrow"/>
                <w:szCs w:val="24"/>
              </w:rPr>
              <w:t>The English Program was unsuccessful with following up on this request after the Chair left.  As a result</w:t>
            </w:r>
            <w:r w:rsidR="00BE5613" w:rsidRPr="005A7AF6">
              <w:rPr>
                <w:rFonts w:ascii="Arial Narrow" w:eastAsia="Calibri" w:hAnsi="Arial Narrow"/>
                <w:szCs w:val="24"/>
              </w:rPr>
              <w:t xml:space="preserve">, English Program faculty moved toward </w:t>
            </w:r>
            <w:r w:rsidR="003D558C">
              <w:rPr>
                <w:rFonts w:ascii="Arial Narrow" w:eastAsia="Calibri" w:hAnsi="Arial Narrow"/>
                <w:szCs w:val="24"/>
              </w:rPr>
              <w:t>“</w:t>
            </w:r>
            <w:r w:rsidR="00BE5613" w:rsidRPr="005A7AF6">
              <w:rPr>
                <w:rFonts w:ascii="Arial Narrow" w:eastAsia="Calibri" w:hAnsi="Arial Narrow"/>
                <w:szCs w:val="24"/>
              </w:rPr>
              <w:t>Performance Indicators</w:t>
            </w:r>
            <w:r w:rsidR="003D558C">
              <w:rPr>
                <w:rFonts w:ascii="Arial Narrow" w:eastAsia="Calibri" w:hAnsi="Arial Narrow"/>
                <w:szCs w:val="24"/>
              </w:rPr>
              <w:t>”</w:t>
            </w:r>
            <w:r w:rsidR="00BE5613" w:rsidRPr="005A7AF6">
              <w:rPr>
                <w:rFonts w:ascii="Arial Narrow" w:eastAsia="Calibri" w:hAnsi="Arial Narrow"/>
                <w:szCs w:val="24"/>
              </w:rPr>
              <w:t xml:space="preserve"> that are used to assess competencies embedded in SLOs that are aligned with   </w:t>
            </w:r>
            <w:r w:rsidR="003D558C">
              <w:rPr>
                <w:rFonts w:ascii="Arial Narrow" w:eastAsia="Calibri" w:hAnsi="Arial Narrow"/>
                <w:szCs w:val="24"/>
              </w:rPr>
              <w:t xml:space="preserve">competencies in </w:t>
            </w:r>
            <w:r w:rsidR="00BE5613" w:rsidRPr="005A7AF6">
              <w:rPr>
                <w:rFonts w:ascii="Arial Narrow" w:eastAsia="Calibri" w:hAnsi="Arial Narrow"/>
                <w:szCs w:val="24"/>
              </w:rPr>
              <w:t>PLOs to measure the acquisition of stated learning outcomes in the assessments used to measure students</w:t>
            </w:r>
            <w:r w:rsidR="003D558C">
              <w:rPr>
                <w:rFonts w:ascii="Arial Narrow" w:eastAsia="Calibri" w:hAnsi="Arial Narrow"/>
                <w:szCs w:val="24"/>
              </w:rPr>
              <w:t>’</w:t>
            </w:r>
            <w:r w:rsidR="00BE5613" w:rsidRPr="005A7AF6">
              <w:rPr>
                <w:rFonts w:ascii="Arial Narrow" w:eastAsia="Calibri" w:hAnsi="Arial Narrow"/>
                <w:szCs w:val="24"/>
              </w:rPr>
              <w:t xml:space="preserve"> achievement of them.</w:t>
            </w:r>
          </w:p>
          <w:p w14:paraId="705306C7" w14:textId="77777777" w:rsidR="003D558C" w:rsidRPr="005A7AF6" w:rsidRDefault="003D558C" w:rsidP="00BE5613">
            <w:pPr>
              <w:jc w:val="both"/>
              <w:rPr>
                <w:rFonts w:ascii="Arial Narrow" w:eastAsia="Calibri" w:hAnsi="Arial Narrow"/>
                <w:szCs w:val="24"/>
              </w:rPr>
            </w:pPr>
          </w:p>
          <w:p w14:paraId="5E1BF4F5" w14:textId="3944AFA8"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lastRenderedPageBreak/>
              <w:t xml:space="preserve">Until this inclusion is completed, there is no internal assessment tool for English majors except major assessments required in English Program courses needed for graduation (see 2016-2017 Faculty Assessment Plan).  </w:t>
            </w:r>
          </w:p>
          <w:p w14:paraId="71914E9E" w14:textId="77777777" w:rsidR="005A7AF6" w:rsidRPr="005A7AF6" w:rsidRDefault="005A7AF6" w:rsidP="002A17E3">
            <w:pPr>
              <w:jc w:val="both"/>
              <w:rPr>
                <w:rFonts w:ascii="Arial Narrow" w:eastAsia="Calibri" w:hAnsi="Arial Narrow"/>
                <w:szCs w:val="24"/>
              </w:rPr>
            </w:pPr>
          </w:p>
          <w:p w14:paraId="6E81F31D" w14:textId="05088739" w:rsidR="005A7AF6" w:rsidRPr="005A7AF6" w:rsidRDefault="005A7AF6" w:rsidP="002A17E3">
            <w:pPr>
              <w:spacing w:after="160" w:line="259" w:lineRule="auto"/>
              <w:jc w:val="both"/>
              <w:rPr>
                <w:rFonts w:ascii="Arial Narrow" w:eastAsia="Calibri" w:hAnsi="Arial Narrow" w:cs="Arial"/>
                <w:szCs w:val="24"/>
              </w:rPr>
            </w:pPr>
            <w:r w:rsidRPr="005A7AF6">
              <w:rPr>
                <w:rFonts w:ascii="Arial Narrow" w:eastAsia="Calibri" w:hAnsi="Arial Narrow"/>
                <w:szCs w:val="24"/>
              </w:rPr>
              <w:t xml:space="preserve">Embedding student writers in the BC Intensive Writing Initiative is the framework for later assessment of whether improvement in their research and scholarship skills demonstrated depth of knowledge on the subject and in meeting the Mission of the English Program in advance, expand reading and writing (final product of senior thesis using the product/process methodology), speaking and listening (final oral defense of senior thesis using rhetorical delivery and responses to audience’s questions), critical thinking, and research and analytical competencies, including summary and synthesis of research. </w:t>
            </w:r>
            <w:r w:rsidRPr="005A7AF6">
              <w:rPr>
                <w:rFonts w:ascii="Arial Narrow" w:eastAsia="Calibri" w:hAnsi="Arial Narrow"/>
                <w:bCs/>
                <w:szCs w:val="24"/>
              </w:rPr>
              <w:t xml:space="preserve">The Benedict College Intensive Writing Initiative was implemented and heavily influenced the </w:t>
            </w:r>
            <w:r w:rsidRPr="005A7AF6">
              <w:rPr>
                <w:rFonts w:ascii="Arial Narrow" w:eastAsia="Calibri" w:hAnsi="Arial Narrow"/>
                <w:bCs/>
                <w:i/>
                <w:szCs w:val="24"/>
              </w:rPr>
              <w:t>process</w:t>
            </w:r>
            <w:r w:rsidRPr="005A7AF6">
              <w:rPr>
                <w:rFonts w:ascii="Arial Narrow" w:eastAsia="Calibri" w:hAnsi="Arial Narrow"/>
                <w:bCs/>
                <w:szCs w:val="24"/>
              </w:rPr>
              <w:t xml:space="preserve"> of students’ completion of the artifact (senior thesis chapters 2, 3, and 4), the </w:t>
            </w:r>
            <w:r w:rsidRPr="005A7AF6">
              <w:rPr>
                <w:rFonts w:ascii="Arial Narrow" w:eastAsia="Calibri" w:hAnsi="Arial Narrow"/>
                <w:bCs/>
                <w:i/>
                <w:szCs w:val="24"/>
              </w:rPr>
              <w:t>product</w:t>
            </w:r>
            <w:r w:rsidRPr="005A7AF6">
              <w:rPr>
                <w:rFonts w:ascii="Arial Narrow" w:eastAsia="Calibri" w:hAnsi="Arial Narrow"/>
                <w:bCs/>
                <w:szCs w:val="24"/>
              </w:rPr>
              <w:t xml:space="preserve">. </w:t>
            </w:r>
          </w:p>
          <w:p w14:paraId="0A589926" w14:textId="77777777" w:rsidR="005A7AF6" w:rsidRPr="005A7AF6" w:rsidRDefault="005A7AF6" w:rsidP="002A17E3">
            <w:pPr>
              <w:spacing w:after="160" w:line="259" w:lineRule="auto"/>
              <w:jc w:val="both"/>
              <w:rPr>
                <w:rFonts w:ascii="Arial Narrow" w:eastAsia="Calibri" w:hAnsi="Arial Narrow"/>
                <w:b/>
                <w:szCs w:val="24"/>
              </w:rPr>
            </w:pPr>
            <w:r w:rsidRPr="005A7AF6">
              <w:rPr>
                <w:rFonts w:ascii="Arial Narrow" w:eastAsia="Calibri" w:hAnsi="Arial Narrow"/>
                <w:b/>
                <w:szCs w:val="24"/>
              </w:rPr>
              <w:t xml:space="preserve">ENG 436 (Research in English):  Research and Scholarship Competences </w:t>
            </w:r>
          </w:p>
          <w:p w14:paraId="03F7F2CB" w14:textId="17DF67EB" w:rsidR="005A7AF6" w:rsidRPr="005A7AF6" w:rsidRDefault="003D558C" w:rsidP="002A17E3">
            <w:pPr>
              <w:spacing w:after="160" w:line="259" w:lineRule="auto"/>
              <w:jc w:val="both"/>
              <w:rPr>
                <w:rFonts w:ascii="Arial Narrow" w:eastAsia="Calibri" w:hAnsi="Arial Narrow"/>
                <w:szCs w:val="24"/>
              </w:rPr>
            </w:pPr>
            <w:r>
              <w:rPr>
                <w:rFonts w:ascii="Arial Narrow" w:eastAsia="Calibri" w:hAnsi="Arial Narrow"/>
                <w:szCs w:val="24"/>
              </w:rPr>
              <w:t xml:space="preserve">Some </w:t>
            </w:r>
            <w:r w:rsidR="005A7AF6" w:rsidRPr="005A7AF6">
              <w:rPr>
                <w:rFonts w:ascii="Arial Narrow" w:eastAsia="Calibri" w:hAnsi="Arial Narrow"/>
                <w:szCs w:val="24"/>
              </w:rPr>
              <w:t>faculty, critical of methods, models, and frameworks that do not facilitate students’ analytical and critical abilities in orally defending, writing/revising, and submitting senior theses as the students’ best piece of research and scholarship, approved the implementation of the product/process theoretical, methodological, and pedagogical frameworks since 2011 because students’ defenses demonstrated an increased breadth of knowledge gained in their subjects during Mock Conference delivery and thereafter</w:t>
            </w:r>
            <w:r>
              <w:rPr>
                <w:rFonts w:ascii="Arial Narrow" w:eastAsia="Calibri" w:hAnsi="Arial Narrow"/>
                <w:szCs w:val="24"/>
              </w:rPr>
              <w:t>,  T</w:t>
            </w:r>
            <w:r w:rsidR="005A7AF6" w:rsidRPr="005A7AF6">
              <w:rPr>
                <w:rFonts w:ascii="Arial Narrow" w:eastAsia="Calibri" w:hAnsi="Arial Narrow"/>
                <w:szCs w:val="24"/>
              </w:rPr>
              <w:t>echnological</w:t>
            </w:r>
            <w:r>
              <w:rPr>
                <w:rFonts w:ascii="Arial Narrow" w:eastAsia="Calibri" w:hAnsi="Arial Narrow"/>
                <w:szCs w:val="24"/>
              </w:rPr>
              <w:t>ly</w:t>
            </w:r>
            <w:r w:rsidR="005A7AF6" w:rsidRPr="005A7AF6">
              <w:rPr>
                <w:rFonts w:ascii="Arial Narrow" w:eastAsia="Calibri" w:hAnsi="Arial Narrow"/>
                <w:szCs w:val="24"/>
              </w:rPr>
              <w:t xml:space="preserve"> deliver</w:t>
            </w:r>
            <w:r>
              <w:rPr>
                <w:rFonts w:ascii="Arial Narrow" w:eastAsia="Calibri" w:hAnsi="Arial Narrow"/>
                <w:szCs w:val="24"/>
              </w:rPr>
              <w:t>ed</w:t>
            </w:r>
            <w:r w:rsidR="005A7AF6" w:rsidRPr="005A7AF6">
              <w:rPr>
                <w:rFonts w:ascii="Arial Narrow" w:eastAsia="Calibri" w:hAnsi="Arial Narrow"/>
                <w:szCs w:val="24"/>
              </w:rPr>
              <w:t xml:space="preserve"> senior theses</w:t>
            </w:r>
            <w:r>
              <w:rPr>
                <w:rFonts w:ascii="Arial Narrow" w:eastAsia="Calibri" w:hAnsi="Arial Narrow"/>
                <w:szCs w:val="24"/>
              </w:rPr>
              <w:t>’</w:t>
            </w:r>
            <w:r w:rsidR="005A7AF6" w:rsidRPr="005A7AF6">
              <w:rPr>
                <w:rFonts w:ascii="Arial Narrow" w:eastAsia="Calibri" w:hAnsi="Arial Narrow"/>
                <w:szCs w:val="24"/>
              </w:rPr>
              <w:t xml:space="preserve"> defenses have increased the demonstration of student</w:t>
            </w:r>
            <w:r>
              <w:rPr>
                <w:rFonts w:ascii="Arial Narrow" w:eastAsia="Calibri" w:hAnsi="Arial Narrow"/>
                <w:szCs w:val="24"/>
              </w:rPr>
              <w:t>s’</w:t>
            </w:r>
            <w:r w:rsidR="005A7AF6" w:rsidRPr="005A7AF6">
              <w:rPr>
                <w:rFonts w:ascii="Arial Narrow" w:eastAsia="Calibri" w:hAnsi="Arial Narrow"/>
                <w:szCs w:val="24"/>
              </w:rPr>
              <w:t xml:space="preserve"> breath of knowledge. The additional </w:t>
            </w:r>
            <w:r>
              <w:rPr>
                <w:rFonts w:ascii="Arial Narrow" w:eastAsia="Calibri" w:hAnsi="Arial Narrow"/>
                <w:szCs w:val="24"/>
              </w:rPr>
              <w:t xml:space="preserve">curricular </w:t>
            </w:r>
            <w:r w:rsidR="005A7AF6" w:rsidRPr="005A7AF6">
              <w:rPr>
                <w:rFonts w:ascii="Arial Narrow" w:eastAsia="Calibri" w:hAnsi="Arial Narrow"/>
                <w:szCs w:val="24"/>
              </w:rPr>
              <w:t xml:space="preserve">requirement of ENG 439-A </w:t>
            </w:r>
            <w:r>
              <w:rPr>
                <w:rFonts w:ascii="Arial Narrow" w:eastAsia="Calibri" w:hAnsi="Arial Narrow"/>
                <w:szCs w:val="24"/>
              </w:rPr>
              <w:t>(</w:t>
            </w:r>
            <w:r w:rsidR="005A7AF6" w:rsidRPr="005A7AF6">
              <w:rPr>
                <w:rFonts w:ascii="Arial Narrow" w:eastAsia="Calibri" w:hAnsi="Arial Narrow"/>
                <w:szCs w:val="24"/>
              </w:rPr>
              <w:t>Research Methods</w:t>
            </w:r>
            <w:r>
              <w:rPr>
                <w:rFonts w:ascii="Arial Narrow" w:eastAsia="Calibri" w:hAnsi="Arial Narrow"/>
                <w:szCs w:val="24"/>
              </w:rPr>
              <w:t>)</w:t>
            </w:r>
            <w:r w:rsidR="005A7AF6" w:rsidRPr="005A7AF6">
              <w:rPr>
                <w:rFonts w:ascii="Arial Narrow" w:eastAsia="Calibri" w:hAnsi="Arial Narrow"/>
                <w:szCs w:val="24"/>
              </w:rPr>
              <w:t xml:space="preserve"> allowed for students to spend more time with the Review of Literature and Methodology Chapters; In ENG 439-C</w:t>
            </w:r>
            <w:r>
              <w:rPr>
                <w:rFonts w:ascii="Arial Narrow" w:eastAsia="Calibri" w:hAnsi="Arial Narrow"/>
                <w:szCs w:val="24"/>
              </w:rPr>
              <w:t xml:space="preserve"> (Research English Project)</w:t>
            </w:r>
            <w:r w:rsidR="005A7AF6" w:rsidRPr="005A7AF6">
              <w:rPr>
                <w:rFonts w:ascii="Arial Narrow" w:eastAsia="Calibri" w:hAnsi="Arial Narrow"/>
                <w:szCs w:val="24"/>
              </w:rPr>
              <w:t xml:space="preserve">, students were then able to spend more time on the Findings/Analysis Chapters, producing a senior thesis with </w:t>
            </w:r>
          </w:p>
          <w:p w14:paraId="05160ABC" w14:textId="2A8E986D" w:rsidR="005A7AF6" w:rsidRPr="005A7AF6" w:rsidRDefault="005A7AF6" w:rsidP="002A17E3">
            <w:pPr>
              <w:spacing w:after="160" w:line="259" w:lineRule="auto"/>
              <w:jc w:val="both"/>
              <w:rPr>
                <w:rFonts w:ascii="Arial Narrow" w:eastAsia="Calibri" w:hAnsi="Arial Narrow" w:cs="Arial"/>
                <w:szCs w:val="24"/>
              </w:rPr>
            </w:pPr>
            <w:r w:rsidRPr="005A7AF6">
              <w:rPr>
                <w:rFonts w:ascii="Arial Narrow" w:eastAsia="Calibri" w:hAnsi="Arial Narrow"/>
                <w:bCs/>
                <w:szCs w:val="24"/>
              </w:rPr>
              <w:t>Collaboration between ENG 339</w:t>
            </w:r>
            <w:r w:rsidR="003D558C">
              <w:rPr>
                <w:rFonts w:ascii="Arial Narrow" w:eastAsia="Calibri" w:hAnsi="Arial Narrow"/>
                <w:bCs/>
                <w:szCs w:val="24"/>
              </w:rPr>
              <w:t xml:space="preserve"> (Critical Thinking)</w:t>
            </w:r>
            <w:r w:rsidRPr="005A7AF6">
              <w:rPr>
                <w:rFonts w:ascii="Arial Narrow" w:eastAsia="Calibri" w:hAnsi="Arial Narrow"/>
                <w:bCs/>
                <w:szCs w:val="24"/>
              </w:rPr>
              <w:t xml:space="preserve"> and ENG 439-C</w:t>
            </w:r>
            <w:r w:rsidR="003D558C">
              <w:rPr>
                <w:rFonts w:ascii="Arial Narrow" w:eastAsia="Calibri" w:hAnsi="Arial Narrow"/>
                <w:bCs/>
                <w:szCs w:val="24"/>
              </w:rPr>
              <w:t xml:space="preserve"> </w:t>
            </w:r>
            <w:r w:rsidRPr="005A7AF6">
              <w:rPr>
                <w:rFonts w:ascii="Arial Narrow" w:eastAsia="Calibri" w:hAnsi="Arial Narrow"/>
                <w:bCs/>
                <w:szCs w:val="24"/>
              </w:rPr>
              <w:t>instructors and the implementation of the Benedict College Intensive Writing Initiative positively impacted</w:t>
            </w:r>
            <w:r w:rsidR="003D558C">
              <w:rPr>
                <w:rFonts w:ascii="Arial Narrow" w:eastAsia="Calibri" w:hAnsi="Arial Narrow"/>
                <w:bCs/>
                <w:szCs w:val="24"/>
              </w:rPr>
              <w:t xml:space="preserve"> t</w:t>
            </w:r>
            <w:r w:rsidRPr="005A7AF6">
              <w:rPr>
                <w:rFonts w:ascii="Arial Narrow" w:eastAsia="Calibri" w:hAnsi="Arial Narrow"/>
                <w:bCs/>
                <w:szCs w:val="24"/>
              </w:rPr>
              <w:t xml:space="preserve">he </w:t>
            </w:r>
            <w:r w:rsidRPr="005A7AF6">
              <w:rPr>
                <w:rFonts w:ascii="Arial Narrow" w:eastAsia="Calibri" w:hAnsi="Arial Narrow"/>
                <w:bCs/>
                <w:i/>
                <w:szCs w:val="24"/>
              </w:rPr>
              <w:t>process</w:t>
            </w:r>
            <w:r w:rsidRPr="005A7AF6">
              <w:rPr>
                <w:rFonts w:ascii="Arial Narrow" w:eastAsia="Calibri" w:hAnsi="Arial Narrow"/>
                <w:bCs/>
                <w:szCs w:val="24"/>
              </w:rPr>
              <w:t xml:space="preserve"> of </w:t>
            </w:r>
            <w:r w:rsidR="003D558C">
              <w:rPr>
                <w:rFonts w:ascii="Arial Narrow" w:eastAsia="Calibri" w:hAnsi="Arial Narrow"/>
                <w:bCs/>
                <w:szCs w:val="24"/>
              </w:rPr>
              <w:t xml:space="preserve">students’ </w:t>
            </w:r>
            <w:r w:rsidRPr="005A7AF6">
              <w:rPr>
                <w:rFonts w:ascii="Arial Narrow" w:eastAsia="Calibri" w:hAnsi="Arial Narrow"/>
                <w:bCs/>
                <w:szCs w:val="24"/>
              </w:rPr>
              <w:t>completi</w:t>
            </w:r>
            <w:r w:rsidR="003D558C">
              <w:rPr>
                <w:rFonts w:ascii="Arial Narrow" w:eastAsia="Calibri" w:hAnsi="Arial Narrow"/>
                <w:bCs/>
                <w:szCs w:val="24"/>
              </w:rPr>
              <w:t>on of</w:t>
            </w:r>
            <w:r w:rsidRPr="005A7AF6">
              <w:rPr>
                <w:rFonts w:ascii="Arial Narrow" w:eastAsia="Calibri" w:hAnsi="Arial Narrow"/>
                <w:bCs/>
                <w:szCs w:val="24"/>
              </w:rPr>
              <w:t xml:space="preserve"> the artifact (senior thesis chapters 2, 3, and 4), the </w:t>
            </w:r>
            <w:r w:rsidRPr="005A7AF6">
              <w:rPr>
                <w:rFonts w:ascii="Arial Narrow" w:eastAsia="Calibri" w:hAnsi="Arial Narrow"/>
                <w:bCs/>
                <w:i/>
                <w:szCs w:val="24"/>
              </w:rPr>
              <w:t>product</w:t>
            </w:r>
            <w:r w:rsidRPr="005A7AF6">
              <w:rPr>
                <w:rFonts w:ascii="Arial Narrow" w:eastAsia="Calibri" w:hAnsi="Arial Narrow"/>
                <w:bCs/>
                <w:szCs w:val="24"/>
              </w:rPr>
              <w:t xml:space="preserve">. In Fall 2014, at the Mock Oral Presentation Conference hosted by </w:t>
            </w:r>
            <w:r w:rsidR="003D558C">
              <w:rPr>
                <w:rFonts w:ascii="Arial Narrow" w:eastAsia="Calibri" w:hAnsi="Arial Narrow"/>
                <w:bCs/>
                <w:szCs w:val="24"/>
              </w:rPr>
              <w:t xml:space="preserve">the </w:t>
            </w:r>
            <w:r w:rsidRPr="005A7AF6">
              <w:rPr>
                <w:rFonts w:ascii="Arial Narrow" w:eastAsia="Calibri" w:hAnsi="Arial Narrow"/>
                <w:bCs/>
                <w:szCs w:val="24"/>
              </w:rPr>
              <w:t xml:space="preserve">instructor of ENG </w:t>
            </w:r>
            <w:r w:rsidR="003D558C">
              <w:rPr>
                <w:rFonts w:ascii="Arial Narrow" w:eastAsia="Calibri" w:hAnsi="Arial Narrow"/>
                <w:bCs/>
                <w:szCs w:val="24"/>
              </w:rPr>
              <w:t>339</w:t>
            </w:r>
            <w:r w:rsidRPr="005A7AF6">
              <w:rPr>
                <w:rFonts w:ascii="Arial Narrow" w:eastAsia="Calibri" w:hAnsi="Arial Narrow"/>
                <w:bCs/>
                <w:szCs w:val="24"/>
              </w:rPr>
              <w:t>, students enrolled in ENG 43</w:t>
            </w:r>
            <w:r w:rsidR="003D558C">
              <w:rPr>
                <w:rFonts w:ascii="Arial Narrow" w:eastAsia="Calibri" w:hAnsi="Arial Narrow"/>
                <w:bCs/>
                <w:szCs w:val="24"/>
              </w:rPr>
              <w:t>9-C</w:t>
            </w:r>
            <w:r w:rsidRPr="005A7AF6">
              <w:rPr>
                <w:rFonts w:ascii="Arial Narrow" w:eastAsia="Calibri" w:hAnsi="Arial Narrow"/>
                <w:bCs/>
                <w:szCs w:val="24"/>
              </w:rPr>
              <w:t xml:space="preserve"> benefitted from this change by presenting their senior-theses’ research using a Microsoft </w:t>
            </w:r>
            <w:proofErr w:type="spellStart"/>
            <w:r w:rsidRPr="005A7AF6">
              <w:rPr>
                <w:rFonts w:ascii="Arial Narrow" w:eastAsia="Calibri" w:hAnsi="Arial Narrow"/>
                <w:bCs/>
                <w:szCs w:val="24"/>
              </w:rPr>
              <w:t>Powerpoint</w:t>
            </w:r>
            <w:proofErr w:type="spellEnd"/>
            <w:r w:rsidRPr="005A7AF6">
              <w:rPr>
                <w:rFonts w:ascii="Arial Narrow" w:eastAsia="Calibri" w:hAnsi="Arial Narrow"/>
                <w:bCs/>
                <w:szCs w:val="24"/>
              </w:rPr>
              <w:t xml:space="preserve"> template. Presentations assessed on an approved rubric provided valuable feedback, a product-theory component, for students to begin improving analytical and critical foci on chapters 2, 3, and 4.  </w:t>
            </w:r>
            <w:r w:rsidRPr="005A7AF6">
              <w:rPr>
                <w:rFonts w:ascii="Arial Narrow" w:eastAsia="Calibri" w:hAnsi="Arial Narrow" w:cs="Arial"/>
                <w:szCs w:val="24"/>
              </w:rPr>
              <w:t xml:space="preserve">Students’ performance on their presentations during the Mock Conference were assessed for SLO E2, specifically the required components of the Review of the Literature, were scored on a rubric.  </w:t>
            </w:r>
          </w:p>
          <w:p w14:paraId="39A67A95" w14:textId="77777777" w:rsidR="005A7AF6" w:rsidRPr="005A7AF6" w:rsidRDefault="005A7AF6" w:rsidP="002A17E3">
            <w:pPr>
              <w:jc w:val="both"/>
              <w:rPr>
                <w:rFonts w:ascii="Arial Narrow" w:eastAsia="Calibri" w:hAnsi="Arial Narrow"/>
                <w:b/>
                <w:szCs w:val="24"/>
              </w:rPr>
            </w:pPr>
            <w:r w:rsidRPr="005A7AF6">
              <w:rPr>
                <w:rFonts w:ascii="Arial Narrow" w:eastAsia="Calibri" w:hAnsi="Arial Narrow"/>
                <w:b/>
                <w:szCs w:val="24"/>
              </w:rPr>
              <w:t>DEPARTMENT FOCUS</w:t>
            </w:r>
          </w:p>
          <w:p w14:paraId="5DB1E9D4" w14:textId="77777777"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Student Learning Outcomes/Program Assessment-ENGLISH PROGRAM FACULTY AND SENIOR PROGRAM ASSESSMENT AND ALIGNMENT TEAM (Monday, January 4, 2016, Minutes)</w:t>
            </w:r>
          </w:p>
          <w:p w14:paraId="0D646101" w14:textId="77777777"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Recruitment/Retention-USE OF SIGMA TAU DELTA (SIGMA NU)/CPI AND COMMUNITY EXCUSRIONS, CONFERENCE EXCURSION/ATTENDANCE/PRESENTATION, IN-SERVICE STUDENT PRESENTATIONS, CREATIVE-WRITING COMPETITION, INTERNALTIONAL ENGLISH CLUB (Documented in February 14, 2019 English Program Faculty Minutes)</w:t>
            </w:r>
          </w:p>
          <w:p w14:paraId="5EEA27EC" w14:textId="77777777"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Student Transcript Audits/Accurate Advising/Schedules</w:t>
            </w:r>
          </w:p>
          <w:p w14:paraId="580A6A4A" w14:textId="1C63820D" w:rsidR="005A7AF6" w:rsidRPr="005A7AF6" w:rsidRDefault="005A7AF6" w:rsidP="002A17E3">
            <w:pPr>
              <w:jc w:val="both"/>
              <w:rPr>
                <w:rFonts w:ascii="Arial Narrow" w:eastAsia="Calibri" w:hAnsi="Arial Narrow"/>
                <w:szCs w:val="24"/>
              </w:rPr>
            </w:pPr>
            <w:r w:rsidRPr="005A7AF6">
              <w:rPr>
                <w:rFonts w:ascii="Arial Narrow" w:eastAsia="Calibri" w:hAnsi="Arial Narrow"/>
                <w:szCs w:val="24"/>
              </w:rPr>
              <w:t xml:space="preserve">F19 Teaching Assignments/ Standards-UNDER FACULTY CREDENTIALS </w:t>
            </w:r>
          </w:p>
          <w:p w14:paraId="229C85C1" w14:textId="3B7A53F5" w:rsidR="005A7AF6" w:rsidRDefault="005A7AF6" w:rsidP="002A17E3">
            <w:pPr>
              <w:jc w:val="both"/>
              <w:rPr>
                <w:rFonts w:ascii="Arial Narrow" w:eastAsia="Calibri" w:hAnsi="Arial Narrow"/>
                <w:szCs w:val="24"/>
              </w:rPr>
            </w:pPr>
            <w:r w:rsidRPr="005A7AF6">
              <w:rPr>
                <w:rFonts w:ascii="Arial Narrow" w:eastAsia="Calibri" w:hAnsi="Arial Narrow"/>
                <w:szCs w:val="24"/>
              </w:rPr>
              <w:t>Program Accreditation</w:t>
            </w:r>
          </w:p>
          <w:p w14:paraId="5EF3A6FC" w14:textId="4459E83D" w:rsidR="00113ECB" w:rsidRDefault="00113ECB" w:rsidP="002A17E3">
            <w:pPr>
              <w:jc w:val="both"/>
              <w:rPr>
                <w:rFonts w:ascii="Arial Narrow" w:eastAsia="Calibri" w:hAnsi="Arial Narrow"/>
                <w:szCs w:val="24"/>
              </w:rPr>
            </w:pPr>
          </w:p>
          <w:p w14:paraId="482F4C11" w14:textId="6E3C7A2C" w:rsidR="00113ECB" w:rsidRDefault="00113ECB" w:rsidP="002A17E3">
            <w:pPr>
              <w:jc w:val="both"/>
              <w:rPr>
                <w:rFonts w:ascii="Arial Narrow" w:eastAsia="Calibri" w:hAnsi="Arial Narrow"/>
                <w:szCs w:val="24"/>
              </w:rPr>
            </w:pPr>
          </w:p>
          <w:p w14:paraId="2127EACA" w14:textId="77777777" w:rsidR="00067380" w:rsidRDefault="00067380" w:rsidP="002A17E3">
            <w:pPr>
              <w:jc w:val="both"/>
              <w:rPr>
                <w:rFonts w:ascii="Arial Narrow" w:eastAsia="Calibri" w:hAnsi="Arial Narrow"/>
                <w:szCs w:val="24"/>
              </w:rPr>
            </w:pPr>
          </w:p>
          <w:p w14:paraId="19BFCD87" w14:textId="333836C0" w:rsidR="00067380" w:rsidRDefault="00067380" w:rsidP="002A17E3">
            <w:pPr>
              <w:jc w:val="both"/>
              <w:rPr>
                <w:rFonts w:ascii="Arial Narrow" w:eastAsia="Calibri" w:hAnsi="Arial Narrow"/>
                <w:szCs w:val="24"/>
              </w:rPr>
            </w:pPr>
          </w:p>
          <w:p w14:paraId="0E994190" w14:textId="2874F4AD" w:rsidR="00B513D1" w:rsidRDefault="00B513D1" w:rsidP="002A17E3">
            <w:pPr>
              <w:jc w:val="both"/>
              <w:rPr>
                <w:rFonts w:ascii="Arial Narrow" w:eastAsia="Calibri" w:hAnsi="Arial Narrow"/>
                <w:szCs w:val="24"/>
              </w:rPr>
            </w:pPr>
          </w:p>
          <w:p w14:paraId="29DB4FA4" w14:textId="77777777" w:rsidR="00B513D1" w:rsidRPr="005A7AF6" w:rsidRDefault="00B513D1" w:rsidP="002A17E3">
            <w:pPr>
              <w:jc w:val="both"/>
              <w:rPr>
                <w:rFonts w:ascii="Arial Narrow" w:eastAsia="Calibri" w:hAnsi="Arial Narrow"/>
                <w:szCs w:val="24"/>
              </w:rPr>
            </w:pPr>
          </w:p>
          <w:p w14:paraId="69C41407" w14:textId="77777777" w:rsidR="005A7AF6" w:rsidRPr="005A7AF6" w:rsidRDefault="005A7AF6" w:rsidP="002A17E3">
            <w:pPr>
              <w:jc w:val="both"/>
              <w:rPr>
                <w:rFonts w:ascii="Arial Narrow" w:eastAsia="Calibri" w:hAnsi="Arial Narrow"/>
                <w:b/>
                <w:sz w:val="20"/>
                <w:szCs w:val="20"/>
              </w:rPr>
            </w:pPr>
          </w:p>
          <w:p w14:paraId="31EC5559" w14:textId="6754A773" w:rsidR="00B120CD" w:rsidRPr="00411AB8" w:rsidRDefault="00B120CD" w:rsidP="002A17E3">
            <w:pPr>
              <w:jc w:val="both"/>
              <w:rPr>
                <w:rFonts w:ascii="Arial Narrow" w:eastAsia="Calibri" w:hAnsi="Arial Narrow"/>
                <w:b/>
                <w:smallCaps/>
                <w:color w:val="0000FF"/>
                <w:szCs w:val="24"/>
                <w:u w:val="single"/>
              </w:rPr>
            </w:pPr>
            <w:r w:rsidRPr="00411AB8">
              <w:rPr>
                <w:rFonts w:ascii="Arial Narrow" w:eastAsia="Calibri" w:hAnsi="Arial Narrow"/>
                <w:b/>
                <w:smallCaps/>
                <w:color w:val="0000FF"/>
                <w:szCs w:val="24"/>
                <w:u w:val="single"/>
              </w:rPr>
              <w:lastRenderedPageBreak/>
              <w:t>COURSE-LEVEL ASSESSMENT</w:t>
            </w:r>
          </w:p>
          <w:p w14:paraId="52930CC0" w14:textId="77777777" w:rsidR="0049329F" w:rsidRDefault="0049329F" w:rsidP="002A17E3">
            <w:pPr>
              <w:jc w:val="both"/>
              <w:rPr>
                <w:rFonts w:ascii="Arial Narrow" w:eastAsia="Calibri" w:hAnsi="Arial Narrow"/>
                <w:b/>
                <w:smallCaps/>
                <w:color w:val="0000FF"/>
                <w:sz w:val="20"/>
                <w:szCs w:val="20"/>
                <w:u w:val="single"/>
              </w:rPr>
            </w:pPr>
          </w:p>
          <w:p w14:paraId="6E5CFE49" w14:textId="77777777" w:rsidR="002F5D4A" w:rsidRPr="00A94366" w:rsidRDefault="002F5D4A" w:rsidP="002A17E3">
            <w:pPr>
              <w:jc w:val="both"/>
              <w:rPr>
                <w:rFonts w:ascii="Arial Narrow" w:eastAsia="Calibri" w:hAnsi="Arial Narrow"/>
                <w:szCs w:val="24"/>
              </w:rPr>
            </w:pPr>
            <w:r w:rsidRPr="00A94366">
              <w:rPr>
                <w:rFonts w:ascii="Arial Narrow" w:eastAsia="Calibri" w:hAnsi="Arial Narrow"/>
                <w:b/>
                <w:smallCaps/>
                <w:color w:val="0000FF"/>
                <w:szCs w:val="24"/>
                <w:u w:val="single"/>
              </w:rPr>
              <w:t>SLO Specifications</w:t>
            </w:r>
            <w:r w:rsidR="00B120CD" w:rsidRPr="00A94366">
              <w:rPr>
                <w:rFonts w:ascii="Arial Narrow" w:eastAsia="Calibri" w:hAnsi="Arial Narrow"/>
                <w:b/>
                <w:smallCaps/>
                <w:color w:val="0000FF"/>
                <w:szCs w:val="24"/>
                <w:u w:val="single"/>
              </w:rPr>
              <w:t>:  Communication</w:t>
            </w:r>
            <w:r w:rsidRPr="00A94366">
              <w:rPr>
                <w:rFonts w:ascii="Arial Narrow" w:eastAsia="Calibri" w:hAnsi="Arial Narrow"/>
                <w:szCs w:val="24"/>
              </w:rPr>
              <w:t xml:space="preserve">  </w:t>
            </w:r>
          </w:p>
          <w:p w14:paraId="00941CE0" w14:textId="77777777" w:rsidR="002F5D4A" w:rsidRPr="00A94366" w:rsidRDefault="002F5D4A" w:rsidP="002A17E3">
            <w:pPr>
              <w:jc w:val="both"/>
              <w:rPr>
                <w:rFonts w:ascii="Arial Narrow" w:eastAsia="Calibri" w:hAnsi="Arial Narrow"/>
                <w:b/>
                <w:smallCaps/>
                <w:szCs w:val="24"/>
              </w:rPr>
            </w:pPr>
          </w:p>
          <w:p w14:paraId="4D2475A5" w14:textId="77777777" w:rsidR="002F5D4A" w:rsidRPr="00A94366" w:rsidRDefault="002F5D4A" w:rsidP="002A17E3">
            <w:pPr>
              <w:autoSpaceDE w:val="0"/>
              <w:autoSpaceDN w:val="0"/>
              <w:adjustRightInd w:val="0"/>
              <w:jc w:val="both"/>
              <w:rPr>
                <w:rFonts w:ascii="Arial Narrow" w:eastAsia="Calibri" w:hAnsi="Arial Narrow"/>
                <w:szCs w:val="24"/>
              </w:rPr>
            </w:pPr>
            <w:r w:rsidRPr="00A94366">
              <w:rPr>
                <w:rFonts w:ascii="Arial Narrow" w:eastAsia="Calibri" w:hAnsi="Arial Narrow"/>
                <w:b/>
                <w:smallCaps/>
                <w:color w:val="0000FF"/>
                <w:szCs w:val="24"/>
                <w:u w:val="single"/>
              </w:rPr>
              <w:t>SLO A2</w:t>
            </w:r>
            <w:r w:rsidRPr="00A94366">
              <w:rPr>
                <w:rFonts w:ascii="Arial Narrow" w:eastAsia="Calibri" w:hAnsi="Arial Narrow"/>
                <w:b/>
                <w:smallCaps/>
                <w:color w:val="0000FF"/>
                <w:szCs w:val="24"/>
              </w:rPr>
              <w:t>:</w:t>
            </w:r>
            <w:r w:rsidRPr="00A94366">
              <w:rPr>
                <w:rFonts w:ascii="Arial Narrow" w:eastAsia="Calibri" w:hAnsi="Arial Narrow"/>
                <w:szCs w:val="24"/>
              </w:rPr>
              <w:t xml:space="preserve">  </w:t>
            </w:r>
          </w:p>
          <w:p w14:paraId="0AC22498" w14:textId="77777777" w:rsidR="002F5D4A" w:rsidRPr="00A94366" w:rsidRDefault="003A4A94" w:rsidP="002A17E3">
            <w:pPr>
              <w:autoSpaceDE w:val="0"/>
              <w:autoSpaceDN w:val="0"/>
              <w:adjustRightInd w:val="0"/>
              <w:jc w:val="both"/>
              <w:rPr>
                <w:rFonts w:ascii="Arial Narrow" w:eastAsia="Calibri" w:hAnsi="Arial Narrow"/>
                <w:szCs w:val="24"/>
              </w:rPr>
            </w:pPr>
            <w:r w:rsidRPr="00A94366">
              <w:rPr>
                <w:rFonts w:ascii="Arial Narrow" w:eastAsia="Calibri" w:hAnsi="Arial Narrow"/>
                <w:szCs w:val="24"/>
              </w:rPr>
              <w:t>Study context clues and analyze word structures</w:t>
            </w:r>
          </w:p>
          <w:p w14:paraId="55029E81" w14:textId="77777777" w:rsidR="003A4A94" w:rsidRPr="00A94366" w:rsidRDefault="003A4A94" w:rsidP="002A17E3">
            <w:pPr>
              <w:autoSpaceDE w:val="0"/>
              <w:autoSpaceDN w:val="0"/>
              <w:adjustRightInd w:val="0"/>
              <w:jc w:val="both"/>
              <w:rPr>
                <w:rFonts w:ascii="Arial Narrow" w:eastAsia="Calibri" w:hAnsi="Arial Narrow"/>
                <w:szCs w:val="24"/>
              </w:rPr>
            </w:pPr>
          </w:p>
          <w:p w14:paraId="6087990C" w14:textId="77777777" w:rsidR="002F5D4A" w:rsidRPr="00A94366" w:rsidRDefault="00B513D1" w:rsidP="002A17E3">
            <w:pPr>
              <w:autoSpaceDE w:val="0"/>
              <w:autoSpaceDN w:val="0"/>
              <w:adjustRightInd w:val="0"/>
              <w:jc w:val="both"/>
              <w:rPr>
                <w:rFonts w:ascii="Arial Narrow" w:eastAsia="Calibri" w:hAnsi="Arial Narrow"/>
                <w:b/>
                <w:bCs/>
                <w:szCs w:val="24"/>
              </w:rPr>
            </w:pPr>
            <w:hyperlink r:id="rId12" w:anchor="Assessment_Methods" w:history="1">
              <w:r w:rsidR="002F5D4A" w:rsidRPr="00A94366">
                <w:rPr>
                  <w:rFonts w:ascii="Arial Narrow" w:eastAsia="Calibri" w:hAnsi="Arial Narrow"/>
                  <w:b/>
                  <w:bCs/>
                  <w:color w:val="0000FF"/>
                  <w:szCs w:val="24"/>
                  <w:u w:val="single"/>
                </w:rPr>
                <w:t>Assessment Method</w:t>
              </w:r>
            </w:hyperlink>
            <w:r w:rsidR="002F5D4A" w:rsidRPr="00A94366">
              <w:rPr>
                <w:rFonts w:ascii="Arial Narrow" w:eastAsia="Calibri" w:hAnsi="Arial Narrow"/>
                <w:b/>
                <w:bCs/>
                <w:szCs w:val="24"/>
              </w:rPr>
              <w:t xml:space="preserve">: </w:t>
            </w:r>
          </w:p>
          <w:p w14:paraId="4D074790" w14:textId="77777777" w:rsidR="003A4A94" w:rsidRPr="00A94366" w:rsidRDefault="003A4A94" w:rsidP="002A17E3">
            <w:pPr>
              <w:pStyle w:val="Default"/>
              <w:jc w:val="both"/>
              <w:rPr>
                <w:rFonts w:ascii="Arial Narrow" w:hAnsi="Arial Narrow"/>
                <w:b/>
                <w:bCs/>
                <w:color w:val="auto"/>
              </w:rPr>
            </w:pPr>
            <w:r w:rsidRPr="00A94366">
              <w:rPr>
                <w:rFonts w:ascii="Arial Narrow" w:hAnsi="Arial Narrow"/>
              </w:rPr>
              <w:t xml:space="preserve">Via Etymological Analysis Essay  </w:t>
            </w:r>
          </w:p>
          <w:p w14:paraId="2B512FDD" w14:textId="77777777" w:rsidR="002F5D4A" w:rsidRPr="00A94366" w:rsidRDefault="002F5D4A" w:rsidP="002A17E3">
            <w:pPr>
              <w:jc w:val="both"/>
              <w:rPr>
                <w:rFonts w:ascii="Arial Narrow" w:eastAsia="Calibri" w:hAnsi="Arial Narrow"/>
                <w:bCs/>
                <w:szCs w:val="24"/>
              </w:rPr>
            </w:pPr>
          </w:p>
          <w:p w14:paraId="64A5EEE0" w14:textId="77777777" w:rsidR="002F5D4A" w:rsidRPr="00A94366" w:rsidRDefault="00B513D1" w:rsidP="002A17E3">
            <w:pPr>
              <w:jc w:val="both"/>
              <w:rPr>
                <w:rFonts w:ascii="Arial Narrow" w:eastAsia="Calibri" w:hAnsi="Arial Narrow"/>
                <w:b/>
                <w:bCs/>
                <w:szCs w:val="24"/>
              </w:rPr>
            </w:pPr>
            <w:hyperlink r:id="rId13" w:anchor="Expected_Outcomes" w:history="1">
              <w:r w:rsidR="002F5D4A" w:rsidRPr="00A94366">
                <w:rPr>
                  <w:rFonts w:ascii="Arial Narrow" w:eastAsia="Calibri" w:hAnsi="Arial Narrow"/>
                  <w:b/>
                  <w:bCs/>
                  <w:color w:val="0000FF"/>
                  <w:szCs w:val="24"/>
                  <w:u w:val="single"/>
                </w:rPr>
                <w:t>Expected Outcomes</w:t>
              </w:r>
            </w:hyperlink>
            <w:r w:rsidR="002F5D4A" w:rsidRPr="00A94366">
              <w:rPr>
                <w:rFonts w:ascii="Arial Narrow" w:eastAsia="Calibri" w:hAnsi="Arial Narrow"/>
                <w:b/>
                <w:bCs/>
                <w:szCs w:val="24"/>
              </w:rPr>
              <w:t xml:space="preserve">: </w:t>
            </w:r>
          </w:p>
          <w:p w14:paraId="4CC9ED0D" w14:textId="77777777" w:rsidR="003A4A94" w:rsidRPr="00A94366" w:rsidRDefault="003A4A94" w:rsidP="002A17E3">
            <w:pPr>
              <w:pStyle w:val="Default"/>
              <w:jc w:val="both"/>
              <w:rPr>
                <w:rFonts w:ascii="Arial Narrow" w:hAnsi="Arial Narrow"/>
                <w:color w:val="auto"/>
              </w:rPr>
            </w:pPr>
            <w:r w:rsidRPr="00A94366">
              <w:rPr>
                <w:rFonts w:ascii="Arial Narrow" w:hAnsi="Arial Narrow"/>
              </w:rPr>
              <w:t>In ENG 335, 75% of students will achieve a score of 3 or better on an approved.</w:t>
            </w:r>
          </w:p>
          <w:p w14:paraId="7997F837" w14:textId="77777777" w:rsidR="003A4A94" w:rsidRPr="00A94366" w:rsidRDefault="003A4A94" w:rsidP="002A17E3">
            <w:pPr>
              <w:jc w:val="both"/>
              <w:rPr>
                <w:rFonts w:ascii="Arial Narrow" w:eastAsia="Calibri" w:hAnsi="Arial Narrow"/>
                <w:b/>
                <w:bCs/>
                <w:szCs w:val="24"/>
              </w:rPr>
            </w:pPr>
          </w:p>
          <w:p w14:paraId="561A56C8" w14:textId="77777777" w:rsidR="002F5D4A" w:rsidRPr="00A94366" w:rsidRDefault="002F5D4A" w:rsidP="002A17E3">
            <w:pPr>
              <w:jc w:val="both"/>
              <w:rPr>
                <w:rFonts w:ascii="Arial Narrow" w:eastAsia="Calibri" w:hAnsi="Arial Narrow"/>
                <w:b/>
                <w:color w:val="0000FF"/>
                <w:szCs w:val="24"/>
                <w:u w:val="single"/>
              </w:rPr>
            </w:pPr>
            <w:r w:rsidRPr="00A94366">
              <w:rPr>
                <w:rFonts w:ascii="Arial Narrow" w:eastAsia="Calibri" w:hAnsi="Arial Narrow"/>
                <w:b/>
                <w:color w:val="0000FF"/>
                <w:szCs w:val="24"/>
                <w:u w:val="single"/>
              </w:rPr>
              <w:t>Actual Outcomes:</w:t>
            </w:r>
          </w:p>
          <w:p w14:paraId="4B8019C9" w14:textId="77777777" w:rsidR="006D5A9B" w:rsidRPr="00A94366" w:rsidRDefault="006D5A9B" w:rsidP="002A17E3">
            <w:pPr>
              <w:jc w:val="both"/>
              <w:rPr>
                <w:rFonts w:ascii="Arial Narrow" w:eastAsia="Calibri" w:hAnsi="Arial Narrow"/>
                <w:color w:val="000000" w:themeColor="text1"/>
                <w:szCs w:val="24"/>
              </w:rPr>
            </w:pPr>
            <w:r w:rsidRPr="00A94366">
              <w:rPr>
                <w:rFonts w:ascii="Arial Narrow" w:eastAsia="Calibri" w:hAnsi="Arial Narrow"/>
                <w:color w:val="000000" w:themeColor="text1"/>
                <w:szCs w:val="24"/>
              </w:rPr>
              <w:t>100% of students met the expected outcome</w:t>
            </w:r>
            <w:r w:rsidR="00B95221" w:rsidRPr="00A94366">
              <w:rPr>
                <w:rFonts w:ascii="Arial Narrow" w:eastAsia="Calibri" w:hAnsi="Arial Narrow"/>
                <w:color w:val="000000" w:themeColor="text1"/>
                <w:szCs w:val="24"/>
              </w:rPr>
              <w:t>.</w:t>
            </w:r>
          </w:p>
          <w:p w14:paraId="0C6A19C7" w14:textId="77777777" w:rsidR="003A4A94" w:rsidRPr="00A94366" w:rsidRDefault="003A4A94" w:rsidP="002A17E3">
            <w:pPr>
              <w:jc w:val="both"/>
              <w:rPr>
                <w:rFonts w:ascii="Arial Narrow" w:eastAsia="Calibri" w:hAnsi="Arial Narrow"/>
                <w:b/>
                <w:color w:val="0000FF"/>
                <w:szCs w:val="24"/>
                <w:u w:val="single"/>
              </w:rPr>
            </w:pPr>
          </w:p>
          <w:p w14:paraId="5D6B8E08" w14:textId="77777777" w:rsidR="002F5D4A" w:rsidRPr="00A94366" w:rsidRDefault="002F5D4A" w:rsidP="002A17E3">
            <w:pPr>
              <w:jc w:val="both"/>
              <w:rPr>
                <w:rFonts w:ascii="Arial Narrow" w:eastAsia="Calibri" w:hAnsi="Arial Narrow"/>
                <w:b/>
                <w:color w:val="0000FF"/>
                <w:szCs w:val="24"/>
                <w:u w:val="single"/>
              </w:rPr>
            </w:pPr>
            <w:r w:rsidRPr="00A94366">
              <w:rPr>
                <w:rFonts w:ascii="Arial Narrow" w:eastAsia="Calibri" w:hAnsi="Arial Narrow"/>
                <w:b/>
                <w:color w:val="0000FF"/>
                <w:szCs w:val="24"/>
                <w:u w:val="single"/>
              </w:rPr>
              <w:t xml:space="preserve">Analysis of </w:t>
            </w:r>
            <w:r w:rsidR="00F40476" w:rsidRPr="00A94366">
              <w:rPr>
                <w:rFonts w:ascii="Arial Narrow" w:eastAsia="Calibri" w:hAnsi="Arial Narrow"/>
                <w:b/>
                <w:color w:val="0000FF"/>
                <w:szCs w:val="24"/>
                <w:u w:val="single"/>
              </w:rPr>
              <w:t xml:space="preserve">the </w:t>
            </w:r>
            <w:r w:rsidRPr="00A94366">
              <w:rPr>
                <w:rFonts w:ascii="Arial Narrow" w:eastAsia="Calibri" w:hAnsi="Arial Narrow"/>
                <w:b/>
                <w:color w:val="0000FF"/>
                <w:szCs w:val="24"/>
                <w:u w:val="single"/>
              </w:rPr>
              <w:t>Actual Outcomes:</w:t>
            </w:r>
          </w:p>
          <w:p w14:paraId="02349F3A" w14:textId="77777777" w:rsidR="00365E24" w:rsidRPr="00A94366" w:rsidRDefault="00E96536" w:rsidP="002A17E3">
            <w:pPr>
              <w:pStyle w:val="Default"/>
              <w:jc w:val="both"/>
              <w:rPr>
                <w:rFonts w:ascii="Arial Narrow" w:hAnsi="Arial Narrow"/>
                <w:color w:val="auto"/>
              </w:rPr>
            </w:pPr>
            <w:r w:rsidRPr="00A94366">
              <w:rPr>
                <w:rFonts w:ascii="Arial Narrow" w:eastAsia="Calibri" w:hAnsi="Arial Narrow"/>
                <w:color w:val="000000" w:themeColor="text1"/>
              </w:rPr>
              <w:t xml:space="preserve">Even though 100% of students achieved SLO A2, </w:t>
            </w:r>
            <w:r w:rsidR="00365E24" w:rsidRPr="00A94366">
              <w:rPr>
                <w:rFonts w:ascii="Arial Narrow" w:eastAsia="Calibri" w:hAnsi="Arial Narrow"/>
                <w:color w:val="000000" w:themeColor="text1"/>
              </w:rPr>
              <w:t xml:space="preserve"> the expected out of 75% of students achieving a 3 or better on an approved rubric is too low.  </w:t>
            </w:r>
            <w:r w:rsidR="00365E24" w:rsidRPr="00A94366">
              <w:rPr>
                <w:rFonts w:ascii="Arial Narrow" w:hAnsi="Arial Narrow"/>
                <w:color w:val="auto"/>
              </w:rPr>
              <w:t xml:space="preserve"> Students’ analysis of a word’s structure, its variant spellings, parts of speech, and literary history, including connecting changes in word meaning overtime, is competent and illustrates enthusiastic performance.   Essays were written using the five-paragraph essay paradigm and expected analysis and synthesis.  Students’ performance are presented below</w:t>
            </w:r>
            <w:r w:rsidRPr="00A94366">
              <w:rPr>
                <w:rFonts w:ascii="Arial Narrow" w:hAnsi="Arial Narrow"/>
                <w:color w:val="auto"/>
              </w:rPr>
              <w:t>.</w:t>
            </w:r>
          </w:p>
          <w:p w14:paraId="37CD3123" w14:textId="77777777" w:rsidR="00365E24" w:rsidRPr="00A94366" w:rsidRDefault="00365E24" w:rsidP="002A17E3">
            <w:pPr>
              <w:pStyle w:val="Default"/>
              <w:jc w:val="both"/>
              <w:rPr>
                <w:rFonts w:ascii="Arial Narrow" w:hAnsi="Arial Narrow"/>
                <w:color w:val="auto"/>
              </w:rPr>
            </w:pPr>
          </w:p>
          <w:p w14:paraId="55E2E6FB" w14:textId="77777777" w:rsidR="00365E24" w:rsidRPr="00A94366" w:rsidRDefault="00365E24" w:rsidP="002A17E3">
            <w:pPr>
              <w:pStyle w:val="Default"/>
              <w:jc w:val="both"/>
              <w:rPr>
                <w:rFonts w:ascii="Arial Narrow" w:hAnsi="Arial Narrow"/>
                <w:color w:val="auto"/>
              </w:rPr>
            </w:pPr>
            <w:r w:rsidRPr="00A94366">
              <w:rPr>
                <w:rFonts w:ascii="Arial Narrow" w:hAnsi="Arial Narrow"/>
                <w:color w:val="auto"/>
              </w:rPr>
              <w:t>Students’ final Etymological Analyses essays range</w:t>
            </w:r>
            <w:r w:rsidR="00EA3BF1" w:rsidRPr="00A94366">
              <w:rPr>
                <w:rFonts w:ascii="Arial Narrow" w:hAnsi="Arial Narrow"/>
                <w:color w:val="auto"/>
              </w:rPr>
              <w:t xml:space="preserve">d as follows:  80%, 90%, 83%, 90%, 88%, 86%, 95%, and 95% </w:t>
            </w:r>
            <w:r w:rsidRPr="00A94366">
              <w:rPr>
                <w:rFonts w:ascii="Arial Narrow" w:hAnsi="Arial Narrow"/>
                <w:color w:val="auto"/>
              </w:rPr>
              <w:t>for a class average of 88</w:t>
            </w:r>
            <w:r w:rsidR="00EA3BF1" w:rsidRPr="00A94366">
              <w:rPr>
                <w:rFonts w:ascii="Arial Narrow" w:hAnsi="Arial Narrow"/>
                <w:color w:val="auto"/>
              </w:rPr>
              <w:t>.4</w:t>
            </w:r>
            <w:r w:rsidRPr="00A94366">
              <w:rPr>
                <w:rFonts w:ascii="Arial Narrow" w:hAnsi="Arial Narrow"/>
                <w:color w:val="auto"/>
              </w:rPr>
              <w:t>%.  This performance indicates varying degrees of student performances on this assessment.  The class average of 88% demonstrate students’ achievement of SLO S2 and strong abilities in analyzing the various aspect of a word’s structure (affixes—prefix, infix, suffix), a word’s meaning and use, a word’s denotative and connotative definitions, variant spellings, and parts of speech, and literary history.</w:t>
            </w:r>
          </w:p>
          <w:p w14:paraId="7CC3FECD" w14:textId="77777777" w:rsidR="00E96536" w:rsidRPr="00A94366" w:rsidRDefault="00E96536" w:rsidP="002A17E3">
            <w:pPr>
              <w:pStyle w:val="Default"/>
              <w:jc w:val="both"/>
              <w:rPr>
                <w:rFonts w:ascii="Arial Narrow" w:hAnsi="Arial Narrow"/>
                <w:color w:val="auto"/>
              </w:rPr>
            </w:pPr>
          </w:p>
          <w:p w14:paraId="0612F397" w14:textId="77777777" w:rsidR="00E96536" w:rsidRPr="00A94366" w:rsidRDefault="00E96536" w:rsidP="002A17E3">
            <w:pPr>
              <w:pStyle w:val="Default"/>
              <w:jc w:val="both"/>
              <w:rPr>
                <w:rFonts w:ascii="Arial Narrow" w:hAnsi="Arial Narrow"/>
                <w:color w:val="auto"/>
              </w:rPr>
            </w:pPr>
            <w:r w:rsidRPr="00A94366">
              <w:rPr>
                <w:rFonts w:ascii="Arial Narrow" w:hAnsi="Arial Narrow"/>
                <w:color w:val="auto"/>
              </w:rPr>
              <w:t>While there was 100% achievement of this SLO, the 80% and 83% achieved by two students are still quite low even though they scored a 3 (B average of 80%-89%).</w:t>
            </w:r>
          </w:p>
          <w:p w14:paraId="201797BD" w14:textId="77777777" w:rsidR="00E96536" w:rsidRPr="00A94366" w:rsidRDefault="00E96536" w:rsidP="002A17E3">
            <w:pPr>
              <w:pStyle w:val="Default"/>
              <w:jc w:val="both"/>
              <w:rPr>
                <w:rFonts w:ascii="Arial Narrow" w:hAnsi="Arial Narrow"/>
                <w:color w:val="auto"/>
              </w:rPr>
            </w:pPr>
          </w:p>
          <w:p w14:paraId="4424E3C2" w14:textId="77777777" w:rsidR="00365E24" w:rsidRPr="00A94366" w:rsidRDefault="00365E24" w:rsidP="002A17E3">
            <w:pPr>
              <w:pStyle w:val="Default"/>
              <w:jc w:val="both"/>
              <w:rPr>
                <w:rFonts w:ascii="Arial Narrow" w:hAnsi="Arial Narrow"/>
                <w:color w:val="auto"/>
              </w:rPr>
            </w:pPr>
            <w:r w:rsidRPr="00A94366">
              <w:rPr>
                <w:rFonts w:ascii="Arial Narrow" w:hAnsi="Arial Narrow"/>
                <w:color w:val="auto"/>
              </w:rPr>
              <w:t>The three students who received a B (80%, 83%, 86%) did not do very well on deconstructing their words’ literary history, as they were expected to spend time using the Oxford English Dictionary to explain and articulate the meanings of abbreviated titles and contextual information.</w:t>
            </w:r>
          </w:p>
          <w:p w14:paraId="564268DC" w14:textId="77777777" w:rsidR="00B95221" w:rsidRPr="00A94366" w:rsidRDefault="00B95221" w:rsidP="002A17E3">
            <w:pPr>
              <w:jc w:val="both"/>
              <w:rPr>
                <w:rFonts w:ascii="Arial Narrow" w:eastAsia="Calibri" w:hAnsi="Arial Narrow"/>
                <w:b/>
                <w:color w:val="000000" w:themeColor="text1"/>
                <w:szCs w:val="24"/>
              </w:rPr>
            </w:pPr>
          </w:p>
          <w:p w14:paraId="4CBDA287" w14:textId="77777777" w:rsidR="002F5D4A" w:rsidRPr="00A94366" w:rsidRDefault="002F5D4A" w:rsidP="002A17E3">
            <w:pPr>
              <w:jc w:val="both"/>
              <w:rPr>
                <w:rFonts w:ascii="Arial Narrow" w:eastAsia="Calibri" w:hAnsi="Arial Narrow"/>
                <w:color w:val="0000FF"/>
                <w:szCs w:val="24"/>
              </w:rPr>
            </w:pPr>
            <w:r w:rsidRPr="00A94366">
              <w:rPr>
                <w:rFonts w:ascii="Arial Narrow" w:eastAsia="Calibri" w:hAnsi="Arial Narrow"/>
                <w:b/>
                <w:color w:val="0000FF"/>
                <w:szCs w:val="24"/>
                <w:u w:val="single"/>
              </w:rPr>
              <w:t>Changes Made in the 2016-2017 Assessment Plan</w:t>
            </w:r>
            <w:r w:rsidRPr="00A94366">
              <w:rPr>
                <w:rFonts w:ascii="Arial Narrow" w:eastAsia="Calibri" w:hAnsi="Arial Narrow"/>
                <w:color w:val="0000FF"/>
                <w:szCs w:val="24"/>
              </w:rPr>
              <w:t>:</w:t>
            </w:r>
          </w:p>
          <w:p w14:paraId="2210F062" w14:textId="77777777" w:rsidR="00365E24" w:rsidRPr="00A94366" w:rsidRDefault="00365E24" w:rsidP="002A17E3">
            <w:pPr>
              <w:jc w:val="both"/>
              <w:rPr>
                <w:rFonts w:ascii="Arial Narrow" w:eastAsia="Calibri" w:hAnsi="Arial Narrow"/>
                <w:color w:val="000000" w:themeColor="text1"/>
                <w:szCs w:val="24"/>
              </w:rPr>
            </w:pPr>
            <w:r w:rsidRPr="00A94366">
              <w:rPr>
                <w:rFonts w:ascii="Arial Narrow" w:eastAsia="Calibri" w:hAnsi="Arial Narrow"/>
                <w:color w:val="000000" w:themeColor="text1"/>
                <w:szCs w:val="24"/>
              </w:rPr>
              <w:t>English 335 (History of the English Language) via the Etymological Analysis essay assesses SLO A2 as reinforcement for the Modern English Grammar essay assessment in ENG 334 (Modern English Grammar).</w:t>
            </w:r>
          </w:p>
          <w:p w14:paraId="7EE2A32F" w14:textId="77777777" w:rsidR="00365E24" w:rsidRPr="00A94366" w:rsidRDefault="00365E24" w:rsidP="002A17E3">
            <w:pPr>
              <w:jc w:val="both"/>
              <w:rPr>
                <w:rFonts w:ascii="Arial Narrow" w:eastAsia="Calibri" w:hAnsi="Arial Narrow"/>
                <w:color w:val="0000FF"/>
                <w:szCs w:val="24"/>
              </w:rPr>
            </w:pPr>
          </w:p>
          <w:p w14:paraId="579B3C22" w14:textId="77777777" w:rsidR="002F5D4A" w:rsidRPr="00A94366" w:rsidRDefault="002F5D4A" w:rsidP="002A17E3">
            <w:pPr>
              <w:autoSpaceDE w:val="0"/>
              <w:autoSpaceDN w:val="0"/>
              <w:adjustRightInd w:val="0"/>
              <w:jc w:val="both"/>
              <w:rPr>
                <w:rFonts w:ascii="Arial Narrow" w:eastAsia="Calibri" w:hAnsi="Arial Narrow"/>
                <w:b/>
                <w:bCs/>
                <w:color w:val="0000FF"/>
                <w:szCs w:val="24"/>
              </w:rPr>
            </w:pPr>
            <w:r w:rsidRPr="00A94366">
              <w:rPr>
                <w:rFonts w:ascii="Arial Narrow" w:eastAsia="Calibri" w:hAnsi="Arial Narrow"/>
                <w:b/>
                <w:bCs/>
                <w:color w:val="0000FF"/>
                <w:szCs w:val="24"/>
                <w:u w:val="single"/>
              </w:rPr>
              <w:t>Impact of Changes on Performance on SLO</w:t>
            </w:r>
            <w:r w:rsidR="00365E24" w:rsidRPr="00A94366">
              <w:rPr>
                <w:rFonts w:ascii="Arial Narrow" w:eastAsia="Calibri" w:hAnsi="Arial Narrow"/>
                <w:b/>
                <w:bCs/>
                <w:color w:val="0000FF"/>
                <w:szCs w:val="24"/>
                <w:u w:val="single"/>
              </w:rPr>
              <w:t xml:space="preserve"> A2</w:t>
            </w:r>
            <w:r w:rsidR="00F40476" w:rsidRPr="00A94366">
              <w:rPr>
                <w:rFonts w:ascii="Arial Narrow" w:eastAsia="Calibri" w:hAnsi="Arial Narrow"/>
                <w:b/>
                <w:bCs/>
                <w:color w:val="0000FF"/>
                <w:szCs w:val="24"/>
                <w:u w:val="single"/>
              </w:rPr>
              <w:t>:</w:t>
            </w:r>
          </w:p>
          <w:p w14:paraId="795EBA24" w14:textId="707EFA5D" w:rsidR="00365E24" w:rsidRPr="00A94366" w:rsidRDefault="002A17E3" w:rsidP="002A17E3">
            <w:pPr>
              <w:autoSpaceDE w:val="0"/>
              <w:autoSpaceDN w:val="0"/>
              <w:adjustRightInd w:val="0"/>
              <w:jc w:val="both"/>
              <w:rPr>
                <w:rFonts w:ascii="Arial Narrow" w:eastAsia="Calibri" w:hAnsi="Arial Narrow"/>
                <w:b/>
                <w:bCs/>
                <w:color w:val="000000" w:themeColor="text1"/>
                <w:szCs w:val="24"/>
              </w:rPr>
            </w:pPr>
            <w:r>
              <w:rPr>
                <w:rFonts w:ascii="Arial Narrow" w:eastAsia="Calibri" w:hAnsi="Arial Narrow"/>
                <w:b/>
                <w:bCs/>
                <w:color w:val="000000" w:themeColor="text1"/>
                <w:szCs w:val="24"/>
              </w:rPr>
              <w:t xml:space="preserve">Ongoing process before </w:t>
            </w:r>
            <w:r w:rsidR="002F23E0">
              <w:rPr>
                <w:rFonts w:ascii="Arial Narrow" w:eastAsia="Calibri" w:hAnsi="Arial Narrow"/>
                <w:b/>
                <w:bCs/>
                <w:color w:val="000000" w:themeColor="text1"/>
                <w:szCs w:val="24"/>
              </w:rPr>
              <w:t>closing the loop.</w:t>
            </w:r>
          </w:p>
          <w:p w14:paraId="65E5DDC6" w14:textId="77777777" w:rsidR="00A94366" w:rsidRDefault="00A94366" w:rsidP="002A17E3">
            <w:pPr>
              <w:autoSpaceDE w:val="0"/>
              <w:autoSpaceDN w:val="0"/>
              <w:adjustRightInd w:val="0"/>
              <w:jc w:val="both"/>
              <w:rPr>
                <w:rFonts w:ascii="Arial Narrow" w:eastAsia="Calibri" w:hAnsi="Arial Narrow"/>
                <w:b/>
                <w:color w:val="0000FF"/>
                <w:szCs w:val="24"/>
                <w:u w:val="single"/>
              </w:rPr>
            </w:pPr>
          </w:p>
          <w:p w14:paraId="3E79E76C" w14:textId="77777777" w:rsidR="002F5D4A" w:rsidRPr="00A94366" w:rsidRDefault="00B513D1" w:rsidP="002A17E3">
            <w:pPr>
              <w:autoSpaceDE w:val="0"/>
              <w:autoSpaceDN w:val="0"/>
              <w:adjustRightInd w:val="0"/>
              <w:jc w:val="both"/>
              <w:rPr>
                <w:rFonts w:ascii="Arial Narrow" w:eastAsia="Calibri" w:hAnsi="Arial Narrow"/>
                <w:b/>
                <w:szCs w:val="24"/>
              </w:rPr>
            </w:pPr>
            <w:hyperlink r:id="rId14" w:anchor="Use_of_Results" w:history="1">
              <w:r w:rsidR="002F5D4A" w:rsidRPr="00A94366">
                <w:rPr>
                  <w:rFonts w:ascii="Arial Narrow" w:eastAsia="Calibri" w:hAnsi="Arial Narrow"/>
                  <w:b/>
                  <w:color w:val="0000FF"/>
                  <w:szCs w:val="24"/>
                  <w:u w:val="single"/>
                </w:rPr>
                <w:t>Use of Results</w:t>
              </w:r>
            </w:hyperlink>
            <w:r w:rsidR="002F5D4A" w:rsidRPr="00A94366">
              <w:rPr>
                <w:rFonts w:ascii="Arial Narrow" w:eastAsia="Calibri" w:hAnsi="Arial Narrow"/>
                <w:b/>
                <w:szCs w:val="24"/>
              </w:rPr>
              <w:t xml:space="preserve">: </w:t>
            </w:r>
          </w:p>
          <w:p w14:paraId="65AFE2B0" w14:textId="77777777" w:rsidR="0049329F" w:rsidRDefault="00F105C3" w:rsidP="002A17E3">
            <w:pPr>
              <w:pStyle w:val="Default"/>
              <w:jc w:val="both"/>
              <w:rPr>
                <w:rFonts w:ascii="Arial Narrow" w:eastAsia="Calibri" w:hAnsi="Arial Narrow"/>
                <w:bCs/>
                <w:color w:val="000000" w:themeColor="text1"/>
              </w:rPr>
            </w:pPr>
            <w:r w:rsidRPr="00A94366">
              <w:rPr>
                <w:rStyle w:val="Hyperlink"/>
                <w:rFonts w:ascii="Arial Narrow" w:hAnsi="Arial Narrow"/>
                <w:bCs/>
                <w:color w:val="000000" w:themeColor="text1"/>
                <w:u w:val="none"/>
              </w:rPr>
              <w:t xml:space="preserve">The use of results will be </w:t>
            </w:r>
            <w:r w:rsidRPr="00A94366">
              <w:rPr>
                <w:rFonts w:ascii="Arial Narrow" w:eastAsia="Calibri" w:hAnsi="Arial Narrow"/>
                <w:bCs/>
                <w:color w:val="000000" w:themeColor="text1"/>
              </w:rPr>
              <w:t xml:space="preserve"> discussed in my Spring 2018 assessment of the Modern English Grammar essay below</w:t>
            </w:r>
            <w:r w:rsidR="00F40476" w:rsidRPr="00A94366">
              <w:rPr>
                <w:rFonts w:ascii="Arial Narrow" w:eastAsia="Calibri" w:hAnsi="Arial Narrow"/>
                <w:bCs/>
                <w:color w:val="000000" w:themeColor="text1"/>
              </w:rPr>
              <w:t>.</w:t>
            </w:r>
          </w:p>
          <w:p w14:paraId="27986C94" w14:textId="77777777" w:rsidR="00894C16" w:rsidRDefault="00894C16" w:rsidP="002A17E3">
            <w:pPr>
              <w:pStyle w:val="Default"/>
              <w:jc w:val="both"/>
              <w:rPr>
                <w:rFonts w:ascii="Arial Narrow" w:eastAsia="Calibri" w:hAnsi="Arial Narrow"/>
                <w:bCs/>
                <w:color w:val="000000" w:themeColor="text1"/>
              </w:rPr>
            </w:pPr>
          </w:p>
          <w:p w14:paraId="1D8A4029" w14:textId="77777777" w:rsidR="00D543E5" w:rsidRPr="00631BDE" w:rsidRDefault="00D543E5" w:rsidP="00BE5613">
            <w:pPr>
              <w:pStyle w:val="Default"/>
              <w:jc w:val="center"/>
              <w:rPr>
                <w:rFonts w:ascii="Arial Narrow" w:hAnsi="Arial Narrow"/>
                <w:b/>
                <w:bCs/>
                <w:color w:val="0000FF"/>
                <w:u w:val="single"/>
              </w:rPr>
            </w:pPr>
            <w:r w:rsidRPr="00631BDE">
              <w:rPr>
                <w:rFonts w:ascii="Arial Narrow" w:hAnsi="Arial Narrow"/>
                <w:b/>
                <w:bCs/>
                <w:color w:val="0000FF"/>
                <w:u w:val="single"/>
              </w:rPr>
              <w:lastRenderedPageBreak/>
              <w:t>PROGRAM-LEVEL ASSESSMENT OF</w:t>
            </w:r>
            <w:r w:rsidR="00F23E5C" w:rsidRPr="00631BDE">
              <w:rPr>
                <w:rFonts w:ascii="Arial Narrow" w:hAnsi="Arial Narrow"/>
                <w:b/>
                <w:bCs/>
                <w:color w:val="0000FF"/>
                <w:u w:val="single"/>
              </w:rPr>
              <w:t xml:space="preserve"> SENIOR THESES (</w:t>
            </w:r>
            <w:r w:rsidR="003D145C" w:rsidRPr="00631BDE">
              <w:rPr>
                <w:rFonts w:ascii="Arial Narrow" w:hAnsi="Arial Narrow"/>
                <w:b/>
                <w:bCs/>
                <w:color w:val="0000FF"/>
                <w:u w:val="single"/>
              </w:rPr>
              <w:t xml:space="preserve">CAPSTONE </w:t>
            </w:r>
            <w:r w:rsidR="00F23E5C" w:rsidRPr="00631BDE">
              <w:rPr>
                <w:rFonts w:ascii="Arial Narrow" w:hAnsi="Arial Narrow"/>
                <w:b/>
                <w:bCs/>
                <w:color w:val="0000FF"/>
                <w:u w:val="single"/>
              </w:rPr>
              <w:t xml:space="preserve">PROJECT) AND </w:t>
            </w:r>
            <w:r w:rsidRPr="00631BDE">
              <w:rPr>
                <w:rFonts w:ascii="Arial Narrow" w:hAnsi="Arial Narrow"/>
                <w:b/>
                <w:bCs/>
                <w:color w:val="0000FF"/>
                <w:u w:val="single"/>
              </w:rPr>
              <w:t>ORAL PRESENTATION</w:t>
            </w:r>
            <w:r w:rsidR="00F23E5C" w:rsidRPr="00631BDE">
              <w:rPr>
                <w:rFonts w:ascii="Arial Narrow" w:hAnsi="Arial Narrow"/>
                <w:b/>
                <w:bCs/>
                <w:color w:val="0000FF"/>
                <w:u w:val="single"/>
              </w:rPr>
              <w:t xml:space="preserve"> (DEFENSE)</w:t>
            </w:r>
            <w:r w:rsidR="005A79D3" w:rsidRPr="00631BDE">
              <w:rPr>
                <w:rFonts w:ascii="Arial Narrow" w:hAnsi="Arial Narrow"/>
                <w:b/>
                <w:bCs/>
                <w:color w:val="0000FF"/>
                <w:u w:val="single"/>
              </w:rPr>
              <w:t xml:space="preserve"> IN </w:t>
            </w:r>
            <w:r w:rsidRPr="00631BDE">
              <w:rPr>
                <w:rFonts w:ascii="Arial Narrow" w:hAnsi="Arial Narrow"/>
                <w:b/>
                <w:bCs/>
                <w:color w:val="0000FF"/>
                <w:u w:val="single"/>
              </w:rPr>
              <w:t>ENG 439-C (ENGLISH RESEARCH PROJECT</w:t>
            </w:r>
          </w:p>
          <w:p w14:paraId="77622A44" w14:textId="77777777" w:rsidR="00894C16" w:rsidRDefault="00894C16" w:rsidP="002A17E3">
            <w:pPr>
              <w:pStyle w:val="Default"/>
              <w:jc w:val="both"/>
              <w:rPr>
                <w:rFonts w:ascii="Arial Narrow" w:hAnsi="Arial Narrow"/>
                <w:b/>
                <w:bCs/>
                <w:color w:val="0070C0"/>
                <w:u w:val="single"/>
              </w:rPr>
            </w:pPr>
          </w:p>
          <w:p w14:paraId="0BFC59CF" w14:textId="77777777" w:rsidR="005A79D3" w:rsidRPr="00B47143" w:rsidRDefault="005A79D3" w:rsidP="002A17E3">
            <w:pPr>
              <w:autoSpaceDE w:val="0"/>
              <w:autoSpaceDN w:val="0"/>
              <w:adjustRightInd w:val="0"/>
              <w:jc w:val="both"/>
              <w:rPr>
                <w:rFonts w:ascii="Arial Narrow" w:eastAsia="Calibri" w:hAnsi="Arial Narrow"/>
                <w:szCs w:val="24"/>
              </w:rPr>
            </w:pPr>
            <w:r w:rsidRPr="00B47143">
              <w:rPr>
                <w:rFonts w:ascii="Arial Narrow" w:eastAsia="Calibri" w:hAnsi="Arial Narrow"/>
                <w:b/>
                <w:smallCaps/>
                <w:color w:val="0000FF"/>
                <w:szCs w:val="24"/>
                <w:u w:val="single"/>
              </w:rPr>
              <w:t xml:space="preserve">SLO </w:t>
            </w:r>
            <w:r w:rsidR="0016170B" w:rsidRPr="00B47143">
              <w:rPr>
                <w:rFonts w:ascii="Arial Narrow" w:eastAsia="Calibri" w:hAnsi="Arial Narrow"/>
                <w:b/>
                <w:smallCaps/>
                <w:color w:val="0000FF"/>
                <w:szCs w:val="24"/>
                <w:u w:val="single"/>
              </w:rPr>
              <w:t>B</w:t>
            </w:r>
            <w:r w:rsidRPr="00B47143">
              <w:rPr>
                <w:rFonts w:ascii="Arial Narrow" w:eastAsia="Calibri" w:hAnsi="Arial Narrow"/>
                <w:b/>
                <w:smallCaps/>
                <w:color w:val="0000FF"/>
                <w:szCs w:val="24"/>
              </w:rPr>
              <w:t xml:space="preserve">:  </w:t>
            </w:r>
            <w:r w:rsidR="0016170B" w:rsidRPr="00B47143">
              <w:rPr>
                <w:rFonts w:ascii="Arial Narrow" w:eastAsia="Calibri" w:hAnsi="Arial Narrow"/>
                <w:b/>
                <w:smallCaps/>
                <w:color w:val="0000FF"/>
                <w:szCs w:val="24"/>
              </w:rPr>
              <w:t>LITERARY ANALYSIS</w:t>
            </w:r>
          </w:p>
          <w:p w14:paraId="6B0E0B46" w14:textId="77777777" w:rsidR="005A79D3" w:rsidRPr="00B47143" w:rsidRDefault="0016170B" w:rsidP="002A17E3">
            <w:pPr>
              <w:autoSpaceDE w:val="0"/>
              <w:autoSpaceDN w:val="0"/>
              <w:adjustRightInd w:val="0"/>
              <w:jc w:val="both"/>
              <w:rPr>
                <w:rFonts w:ascii="Arial Narrow" w:eastAsia="Calibri" w:hAnsi="Arial Narrow"/>
                <w:color w:val="000000"/>
                <w:szCs w:val="24"/>
              </w:rPr>
            </w:pPr>
            <w:r w:rsidRPr="00B47143">
              <w:rPr>
                <w:rFonts w:ascii="Arial Narrow" w:eastAsia="Calibri" w:hAnsi="Arial Narrow"/>
                <w:color w:val="000000"/>
                <w:szCs w:val="24"/>
              </w:rPr>
              <w:t xml:space="preserve">Identify literary elements in texts to apply theoretical tenets in writing </w:t>
            </w:r>
            <w:r w:rsidR="005A79D3" w:rsidRPr="00B47143">
              <w:rPr>
                <w:rFonts w:ascii="Arial Narrow" w:eastAsia="Calibri" w:hAnsi="Arial Narrow"/>
                <w:color w:val="000000"/>
                <w:szCs w:val="24"/>
              </w:rPr>
              <w:t>(</w:t>
            </w:r>
            <w:r w:rsidR="005A79D3" w:rsidRPr="00B47143">
              <w:rPr>
                <w:rFonts w:ascii="Arial Narrow" w:eastAsia="Calibri" w:hAnsi="Arial Narrow"/>
                <w:b/>
                <w:color w:val="000000"/>
                <w:szCs w:val="24"/>
              </w:rPr>
              <w:t>SLO-</w:t>
            </w:r>
            <w:r w:rsidRPr="00B47143">
              <w:rPr>
                <w:rFonts w:ascii="Arial Narrow" w:eastAsia="Calibri" w:hAnsi="Arial Narrow"/>
                <w:b/>
                <w:color w:val="000000"/>
                <w:szCs w:val="24"/>
              </w:rPr>
              <w:t>B</w:t>
            </w:r>
            <w:r w:rsidR="005A79D3" w:rsidRPr="00B47143">
              <w:rPr>
                <w:rFonts w:ascii="Arial Narrow" w:eastAsia="Calibri" w:hAnsi="Arial Narrow"/>
                <w:b/>
                <w:color w:val="000000"/>
                <w:szCs w:val="24"/>
              </w:rPr>
              <w:t>1</w:t>
            </w:r>
            <w:r w:rsidR="005A79D3" w:rsidRPr="00B47143">
              <w:rPr>
                <w:rFonts w:ascii="Arial Narrow" w:eastAsia="Calibri" w:hAnsi="Arial Narrow"/>
                <w:color w:val="000000"/>
                <w:szCs w:val="24"/>
              </w:rPr>
              <w:t xml:space="preserve">) </w:t>
            </w:r>
          </w:p>
          <w:p w14:paraId="14D37BA9" w14:textId="77777777" w:rsidR="005A79D3" w:rsidRPr="00B47143" w:rsidRDefault="005A79D3" w:rsidP="002A17E3">
            <w:pPr>
              <w:autoSpaceDE w:val="0"/>
              <w:autoSpaceDN w:val="0"/>
              <w:adjustRightInd w:val="0"/>
              <w:jc w:val="both"/>
              <w:rPr>
                <w:rFonts w:ascii="Arial Narrow" w:eastAsia="Calibri" w:hAnsi="Arial Narrow"/>
                <w:color w:val="000000"/>
                <w:szCs w:val="24"/>
              </w:rPr>
            </w:pPr>
          </w:p>
          <w:p w14:paraId="103BC65C" w14:textId="77777777" w:rsidR="005A79D3" w:rsidRPr="00B47143" w:rsidRDefault="00B513D1" w:rsidP="002A17E3">
            <w:pPr>
              <w:autoSpaceDE w:val="0"/>
              <w:autoSpaceDN w:val="0"/>
              <w:adjustRightInd w:val="0"/>
              <w:jc w:val="both"/>
              <w:rPr>
                <w:rFonts w:ascii="Arial Narrow" w:eastAsia="Calibri" w:hAnsi="Arial Narrow"/>
                <w:b/>
                <w:bCs/>
                <w:color w:val="0000FF"/>
                <w:szCs w:val="24"/>
              </w:rPr>
            </w:pPr>
            <w:hyperlink r:id="rId15" w:anchor="Assessment_Methods" w:history="1">
              <w:r w:rsidR="005A79D3" w:rsidRPr="00B47143">
                <w:rPr>
                  <w:rFonts w:ascii="Arial Narrow" w:eastAsia="Calibri" w:hAnsi="Arial Narrow"/>
                  <w:b/>
                  <w:bCs/>
                  <w:color w:val="0000FF"/>
                  <w:szCs w:val="24"/>
                  <w:u w:val="single"/>
                </w:rPr>
                <w:t>Assessment Method</w:t>
              </w:r>
            </w:hyperlink>
            <w:r w:rsidR="005A79D3" w:rsidRPr="00B47143">
              <w:rPr>
                <w:rFonts w:ascii="Arial Narrow" w:eastAsia="Calibri" w:hAnsi="Arial Narrow"/>
                <w:b/>
                <w:bCs/>
                <w:color w:val="0000FF"/>
                <w:szCs w:val="24"/>
              </w:rPr>
              <w:t>:</w:t>
            </w:r>
          </w:p>
          <w:p w14:paraId="6035613B" w14:textId="77777777" w:rsidR="0016170B" w:rsidRPr="00B47143" w:rsidRDefault="0016170B" w:rsidP="002A17E3">
            <w:pPr>
              <w:autoSpaceDE w:val="0"/>
              <w:autoSpaceDN w:val="0"/>
              <w:adjustRightInd w:val="0"/>
              <w:jc w:val="both"/>
              <w:rPr>
                <w:rFonts w:ascii="Arial Narrow" w:eastAsia="Calibri" w:hAnsi="Arial Narrow"/>
                <w:b/>
                <w:bCs/>
                <w:color w:val="000000" w:themeColor="text1"/>
                <w:szCs w:val="24"/>
              </w:rPr>
            </w:pPr>
            <w:r w:rsidRPr="00B47143">
              <w:rPr>
                <w:rFonts w:ascii="Arial Narrow" w:eastAsia="Calibri" w:hAnsi="Arial Narrow"/>
                <w:b/>
                <w:bCs/>
                <w:color w:val="000000" w:themeColor="text1"/>
                <w:szCs w:val="24"/>
              </w:rPr>
              <w:t>Via Literature Review, Methodology, and Findings/Analysis Chapters with approved rubric</w:t>
            </w:r>
          </w:p>
          <w:p w14:paraId="7ADFFBE8" w14:textId="77777777" w:rsidR="005A79D3" w:rsidRPr="00B47143" w:rsidRDefault="005A79D3" w:rsidP="002A17E3">
            <w:pPr>
              <w:autoSpaceDE w:val="0"/>
              <w:autoSpaceDN w:val="0"/>
              <w:adjustRightInd w:val="0"/>
              <w:jc w:val="both"/>
              <w:rPr>
                <w:rFonts w:ascii="Arial Narrow" w:eastAsia="Calibri" w:hAnsi="Arial Narrow"/>
                <w:color w:val="000000" w:themeColor="text1"/>
                <w:szCs w:val="24"/>
              </w:rPr>
            </w:pPr>
          </w:p>
          <w:p w14:paraId="7DCFED90" w14:textId="77777777" w:rsidR="005A79D3" w:rsidRPr="00B47143" w:rsidRDefault="00B513D1" w:rsidP="002A17E3">
            <w:pPr>
              <w:jc w:val="both"/>
              <w:rPr>
                <w:rFonts w:ascii="Arial Narrow" w:eastAsia="Calibri" w:hAnsi="Arial Narrow"/>
                <w:b/>
                <w:bCs/>
                <w:szCs w:val="24"/>
              </w:rPr>
            </w:pPr>
            <w:hyperlink r:id="rId16" w:anchor="Expected_Outcomes" w:history="1">
              <w:r w:rsidR="005A79D3" w:rsidRPr="00B47143">
                <w:rPr>
                  <w:rFonts w:ascii="Arial Narrow" w:eastAsia="Calibri" w:hAnsi="Arial Narrow"/>
                  <w:b/>
                  <w:bCs/>
                  <w:color w:val="0000FF"/>
                  <w:szCs w:val="24"/>
                  <w:u w:val="single"/>
                </w:rPr>
                <w:t>Expected Outcomes</w:t>
              </w:r>
            </w:hyperlink>
            <w:r w:rsidR="005A79D3" w:rsidRPr="00B47143">
              <w:rPr>
                <w:rFonts w:ascii="Arial Narrow" w:eastAsia="Calibri" w:hAnsi="Arial Narrow"/>
                <w:b/>
                <w:bCs/>
                <w:szCs w:val="24"/>
              </w:rPr>
              <w:t xml:space="preserve">: </w:t>
            </w:r>
          </w:p>
          <w:p w14:paraId="2CD997F0" w14:textId="77777777" w:rsidR="0016170B" w:rsidRPr="00B47143" w:rsidRDefault="0016170B" w:rsidP="002A17E3">
            <w:pPr>
              <w:jc w:val="both"/>
              <w:rPr>
                <w:rFonts w:ascii="Arial Narrow" w:eastAsia="Calibri" w:hAnsi="Arial Narrow"/>
                <w:bCs/>
                <w:color w:val="000000" w:themeColor="text1"/>
                <w:szCs w:val="24"/>
              </w:rPr>
            </w:pPr>
            <w:r w:rsidRPr="00B47143">
              <w:rPr>
                <w:rFonts w:ascii="Arial Narrow" w:eastAsia="Calibri" w:hAnsi="Arial Narrow"/>
                <w:bCs/>
                <w:color w:val="000000" w:themeColor="text1"/>
                <w:szCs w:val="24"/>
              </w:rPr>
              <w:t>90% of stu</w:t>
            </w:r>
            <w:r w:rsidR="00F23E5C" w:rsidRPr="00B47143">
              <w:rPr>
                <w:rFonts w:ascii="Arial Narrow" w:eastAsia="Calibri" w:hAnsi="Arial Narrow"/>
                <w:bCs/>
                <w:color w:val="000000" w:themeColor="text1"/>
                <w:szCs w:val="24"/>
              </w:rPr>
              <w:t>dents will achieve a 3 or better on an approved rubric</w:t>
            </w:r>
          </w:p>
          <w:p w14:paraId="32A697F2" w14:textId="77777777" w:rsidR="005A79D3" w:rsidRPr="00B47143" w:rsidRDefault="005A79D3" w:rsidP="002A17E3">
            <w:pPr>
              <w:jc w:val="both"/>
              <w:rPr>
                <w:rFonts w:ascii="Arial Narrow" w:eastAsia="Calibri" w:hAnsi="Arial Narrow"/>
                <w:b/>
                <w:bCs/>
                <w:szCs w:val="24"/>
              </w:rPr>
            </w:pPr>
          </w:p>
          <w:p w14:paraId="3C1FFCE0" w14:textId="77777777" w:rsidR="005A79D3" w:rsidRPr="00B47143" w:rsidRDefault="005A79D3" w:rsidP="002A17E3">
            <w:pPr>
              <w:jc w:val="both"/>
              <w:rPr>
                <w:rFonts w:ascii="Arial Narrow" w:eastAsia="Calibri" w:hAnsi="Arial Narrow"/>
                <w:b/>
                <w:color w:val="0000FF"/>
                <w:szCs w:val="24"/>
                <w:u w:val="single"/>
              </w:rPr>
            </w:pPr>
            <w:r w:rsidRPr="00B47143">
              <w:rPr>
                <w:rFonts w:ascii="Arial Narrow" w:eastAsia="Calibri" w:hAnsi="Arial Narrow"/>
                <w:b/>
                <w:color w:val="0000FF"/>
                <w:szCs w:val="24"/>
                <w:u w:val="single"/>
              </w:rPr>
              <w:t>Actual Outcomes:</w:t>
            </w:r>
          </w:p>
          <w:p w14:paraId="33B51966" w14:textId="692A9FF6" w:rsidR="00B47143" w:rsidRPr="00E5593B" w:rsidRDefault="002F23E0" w:rsidP="002A17E3">
            <w:pPr>
              <w:jc w:val="both"/>
              <w:rPr>
                <w:rFonts w:ascii="Arial Narrow" w:eastAsia="Calibri" w:hAnsi="Arial Narrow"/>
                <w:bCs/>
                <w:color w:val="000000" w:themeColor="text1"/>
                <w:szCs w:val="24"/>
              </w:rPr>
            </w:pPr>
            <w:r w:rsidRPr="00E5593B">
              <w:rPr>
                <w:rFonts w:ascii="Arial Narrow" w:eastAsia="Calibri" w:hAnsi="Arial Narrow"/>
                <w:bCs/>
                <w:color w:val="000000" w:themeColor="text1"/>
                <w:szCs w:val="24"/>
              </w:rPr>
              <w:t xml:space="preserve">One student, 100%, achieved the expected outcome with an average of </w:t>
            </w:r>
            <w:r w:rsidR="00E5593B" w:rsidRPr="00E5593B">
              <w:rPr>
                <w:rFonts w:ascii="Arial Narrow" w:eastAsia="Calibri" w:hAnsi="Arial Narrow"/>
                <w:bCs/>
                <w:color w:val="000000" w:themeColor="text1"/>
                <w:szCs w:val="24"/>
              </w:rPr>
              <w:t>83.8% (Smalls) and 83.25% (Batten).</w:t>
            </w:r>
          </w:p>
          <w:p w14:paraId="146599E8" w14:textId="77777777" w:rsidR="002A17E3" w:rsidRPr="00B47143" w:rsidRDefault="002A17E3" w:rsidP="002A17E3">
            <w:pPr>
              <w:jc w:val="both"/>
              <w:rPr>
                <w:rFonts w:ascii="Arial Narrow" w:eastAsia="Calibri" w:hAnsi="Arial Narrow"/>
                <w:b/>
                <w:color w:val="0000FF"/>
                <w:szCs w:val="24"/>
                <w:u w:val="single"/>
              </w:rPr>
            </w:pPr>
          </w:p>
          <w:p w14:paraId="459C1A86" w14:textId="77777777" w:rsidR="005A79D3" w:rsidRDefault="005A79D3" w:rsidP="002A17E3">
            <w:pPr>
              <w:jc w:val="both"/>
              <w:rPr>
                <w:rFonts w:ascii="Arial Narrow" w:eastAsia="Calibri" w:hAnsi="Arial Narrow"/>
                <w:b/>
                <w:color w:val="0000FF"/>
                <w:szCs w:val="24"/>
                <w:u w:val="single"/>
              </w:rPr>
            </w:pPr>
            <w:r w:rsidRPr="00B47143">
              <w:rPr>
                <w:rFonts w:ascii="Arial Narrow" w:eastAsia="Calibri" w:hAnsi="Arial Narrow"/>
                <w:b/>
                <w:color w:val="0000FF"/>
                <w:szCs w:val="24"/>
                <w:u w:val="single"/>
              </w:rPr>
              <w:t>Analysis of Actual Outcomes:</w:t>
            </w:r>
          </w:p>
          <w:p w14:paraId="23C95B89" w14:textId="68046DC2" w:rsidR="005A79D3" w:rsidRDefault="00E5593B" w:rsidP="002A17E3">
            <w:pPr>
              <w:jc w:val="both"/>
              <w:rPr>
                <w:rFonts w:ascii="Arial Narrow" w:eastAsia="Calibri" w:hAnsi="Arial Narrow"/>
                <w:b/>
                <w:color w:val="000000" w:themeColor="text1"/>
                <w:szCs w:val="24"/>
              </w:rPr>
            </w:pPr>
            <w:r>
              <w:rPr>
                <w:rFonts w:ascii="Arial Narrow" w:eastAsia="Calibri" w:hAnsi="Arial Narrow"/>
                <w:b/>
                <w:color w:val="000000" w:themeColor="text1"/>
                <w:szCs w:val="24"/>
              </w:rPr>
              <w:t>Forthcoming</w:t>
            </w:r>
          </w:p>
          <w:p w14:paraId="0CF393EE" w14:textId="77777777" w:rsidR="00E5593B" w:rsidRPr="00B47143" w:rsidRDefault="00E5593B" w:rsidP="002A17E3">
            <w:pPr>
              <w:jc w:val="both"/>
              <w:rPr>
                <w:rFonts w:ascii="Arial Narrow" w:eastAsia="Calibri" w:hAnsi="Arial Narrow"/>
                <w:b/>
                <w:color w:val="0000FF"/>
                <w:szCs w:val="24"/>
                <w:u w:val="single"/>
              </w:rPr>
            </w:pPr>
          </w:p>
          <w:p w14:paraId="7EC96B96" w14:textId="77777777" w:rsidR="005A79D3" w:rsidRPr="00B47143" w:rsidRDefault="005A79D3" w:rsidP="002A17E3">
            <w:pPr>
              <w:jc w:val="both"/>
              <w:rPr>
                <w:rFonts w:ascii="Arial Narrow" w:eastAsia="Calibri" w:hAnsi="Arial Narrow"/>
                <w:color w:val="0000FF"/>
                <w:szCs w:val="24"/>
              </w:rPr>
            </w:pPr>
            <w:r w:rsidRPr="00B47143">
              <w:rPr>
                <w:rFonts w:ascii="Arial Narrow" w:eastAsia="Calibri" w:hAnsi="Arial Narrow"/>
                <w:b/>
                <w:color w:val="0000FF"/>
                <w:szCs w:val="24"/>
                <w:u w:val="single"/>
              </w:rPr>
              <w:t>Changes Made in the 2017-2018 Assessment Plan</w:t>
            </w:r>
            <w:r w:rsidRPr="00B47143">
              <w:rPr>
                <w:rFonts w:ascii="Arial Narrow" w:eastAsia="Calibri" w:hAnsi="Arial Narrow"/>
                <w:color w:val="0000FF"/>
                <w:szCs w:val="24"/>
              </w:rPr>
              <w:t>:</w:t>
            </w:r>
          </w:p>
          <w:p w14:paraId="10314B03" w14:textId="06A85EDB" w:rsidR="00B47143" w:rsidRPr="00B47143" w:rsidRDefault="00E5593B" w:rsidP="002A17E3">
            <w:pPr>
              <w:jc w:val="both"/>
              <w:rPr>
                <w:rFonts w:ascii="Arial Narrow" w:eastAsia="Calibri" w:hAnsi="Arial Narrow"/>
                <w:b/>
                <w:color w:val="000000" w:themeColor="text1"/>
                <w:szCs w:val="24"/>
              </w:rPr>
            </w:pPr>
            <w:r>
              <w:rPr>
                <w:rFonts w:ascii="Arial Narrow" w:eastAsia="Calibri" w:hAnsi="Arial Narrow"/>
                <w:b/>
                <w:color w:val="000000" w:themeColor="text1"/>
                <w:szCs w:val="24"/>
              </w:rPr>
              <w:t>Forthcoming</w:t>
            </w:r>
          </w:p>
          <w:p w14:paraId="4E176CC2" w14:textId="77777777" w:rsidR="005A79D3" w:rsidRPr="00B47143" w:rsidRDefault="005A79D3" w:rsidP="002A17E3">
            <w:pPr>
              <w:jc w:val="both"/>
              <w:rPr>
                <w:rFonts w:ascii="Arial Narrow" w:eastAsia="Calibri" w:hAnsi="Arial Narrow"/>
                <w:color w:val="0000FF"/>
                <w:szCs w:val="24"/>
              </w:rPr>
            </w:pPr>
          </w:p>
          <w:p w14:paraId="73B430EE" w14:textId="77777777" w:rsidR="005A79D3" w:rsidRPr="00B47143" w:rsidRDefault="005A79D3" w:rsidP="002A17E3">
            <w:pPr>
              <w:autoSpaceDE w:val="0"/>
              <w:autoSpaceDN w:val="0"/>
              <w:adjustRightInd w:val="0"/>
              <w:jc w:val="both"/>
              <w:rPr>
                <w:rFonts w:ascii="Arial Narrow" w:eastAsia="Calibri" w:hAnsi="Arial Narrow"/>
                <w:b/>
                <w:bCs/>
                <w:color w:val="0000FF"/>
                <w:szCs w:val="24"/>
              </w:rPr>
            </w:pPr>
            <w:r w:rsidRPr="00B47143">
              <w:rPr>
                <w:rFonts w:ascii="Arial Narrow" w:eastAsia="Calibri" w:hAnsi="Arial Narrow"/>
                <w:b/>
                <w:bCs/>
                <w:color w:val="0000FF"/>
                <w:szCs w:val="24"/>
                <w:u w:val="single"/>
              </w:rPr>
              <w:t>Impact of Changes on Performance on SLO</w:t>
            </w:r>
            <w:r w:rsidRPr="00B47143">
              <w:rPr>
                <w:rFonts w:ascii="Arial Narrow" w:eastAsia="Calibri" w:hAnsi="Arial Narrow"/>
                <w:b/>
                <w:bCs/>
                <w:color w:val="0000FF"/>
                <w:szCs w:val="24"/>
              </w:rPr>
              <w:t>:</w:t>
            </w:r>
          </w:p>
          <w:p w14:paraId="62C60E39" w14:textId="6498176F" w:rsidR="00B47143" w:rsidRPr="00B47143" w:rsidRDefault="00E5593B" w:rsidP="002A17E3">
            <w:pPr>
              <w:jc w:val="both"/>
              <w:rPr>
                <w:rFonts w:ascii="Arial Narrow" w:eastAsia="Calibri" w:hAnsi="Arial Narrow"/>
                <w:b/>
                <w:color w:val="000000" w:themeColor="text1"/>
                <w:szCs w:val="24"/>
              </w:rPr>
            </w:pPr>
            <w:r>
              <w:rPr>
                <w:rFonts w:ascii="Arial Narrow" w:eastAsia="Calibri" w:hAnsi="Arial Narrow"/>
                <w:b/>
                <w:color w:val="000000" w:themeColor="text1"/>
                <w:szCs w:val="24"/>
              </w:rPr>
              <w:t>Forthcoming after closing the loop.</w:t>
            </w:r>
          </w:p>
          <w:p w14:paraId="631C92F9" w14:textId="77777777" w:rsidR="005A79D3" w:rsidRPr="00B47143" w:rsidRDefault="005A79D3" w:rsidP="002A17E3">
            <w:pPr>
              <w:autoSpaceDE w:val="0"/>
              <w:autoSpaceDN w:val="0"/>
              <w:adjustRightInd w:val="0"/>
              <w:jc w:val="both"/>
              <w:rPr>
                <w:rFonts w:ascii="Arial Narrow" w:eastAsia="Calibri" w:hAnsi="Arial Narrow"/>
                <w:b/>
                <w:bCs/>
                <w:color w:val="0000FF"/>
                <w:szCs w:val="24"/>
              </w:rPr>
            </w:pPr>
          </w:p>
          <w:p w14:paraId="5A3F345F" w14:textId="77777777" w:rsidR="005A79D3" w:rsidRPr="00B47143" w:rsidRDefault="00B513D1" w:rsidP="002A17E3">
            <w:pPr>
              <w:autoSpaceDE w:val="0"/>
              <w:autoSpaceDN w:val="0"/>
              <w:adjustRightInd w:val="0"/>
              <w:jc w:val="both"/>
              <w:rPr>
                <w:rFonts w:ascii="Arial Narrow" w:eastAsia="Calibri" w:hAnsi="Arial Narrow"/>
                <w:b/>
                <w:szCs w:val="24"/>
              </w:rPr>
            </w:pPr>
            <w:hyperlink r:id="rId17" w:anchor="Use_of_Results" w:history="1">
              <w:r w:rsidR="005A79D3" w:rsidRPr="00B47143">
                <w:rPr>
                  <w:rFonts w:ascii="Arial Narrow" w:eastAsia="Calibri" w:hAnsi="Arial Narrow"/>
                  <w:b/>
                  <w:color w:val="0000FF"/>
                  <w:szCs w:val="24"/>
                  <w:u w:val="single"/>
                </w:rPr>
                <w:t>Use of Results</w:t>
              </w:r>
            </w:hyperlink>
            <w:r w:rsidR="005A79D3" w:rsidRPr="00B47143">
              <w:rPr>
                <w:rFonts w:ascii="Arial Narrow" w:eastAsia="Calibri" w:hAnsi="Arial Narrow"/>
                <w:b/>
                <w:szCs w:val="24"/>
              </w:rPr>
              <w:t>:</w:t>
            </w:r>
          </w:p>
          <w:p w14:paraId="45C8F927" w14:textId="5E7B2EAC" w:rsidR="00B47143" w:rsidRPr="00B47143" w:rsidRDefault="00E5593B" w:rsidP="002A17E3">
            <w:pPr>
              <w:jc w:val="both"/>
              <w:rPr>
                <w:rFonts w:ascii="Arial Narrow" w:eastAsia="Calibri" w:hAnsi="Arial Narrow"/>
                <w:b/>
                <w:color w:val="000000" w:themeColor="text1"/>
                <w:szCs w:val="24"/>
              </w:rPr>
            </w:pPr>
            <w:proofErr w:type="spellStart"/>
            <w:r>
              <w:rPr>
                <w:rFonts w:ascii="Arial Narrow" w:eastAsia="Calibri" w:hAnsi="Arial Narrow"/>
                <w:b/>
                <w:color w:val="000000" w:themeColor="text1"/>
                <w:szCs w:val="24"/>
              </w:rPr>
              <w:t>FOrthcoming</w:t>
            </w:r>
            <w:proofErr w:type="spellEnd"/>
          </w:p>
          <w:p w14:paraId="4A0B2270" w14:textId="77777777" w:rsidR="00894C16" w:rsidRDefault="00894C16" w:rsidP="002A17E3">
            <w:pPr>
              <w:autoSpaceDE w:val="0"/>
              <w:autoSpaceDN w:val="0"/>
              <w:adjustRightInd w:val="0"/>
              <w:jc w:val="both"/>
              <w:rPr>
                <w:rFonts w:ascii="Arial Narrow" w:eastAsia="Calibri" w:hAnsi="Arial Narrow"/>
                <w:b/>
                <w:sz w:val="20"/>
                <w:szCs w:val="20"/>
              </w:rPr>
            </w:pPr>
          </w:p>
          <w:p w14:paraId="2834F14A" w14:textId="36BA55A6" w:rsidR="00894C16" w:rsidRPr="00631BDE" w:rsidRDefault="00894C16" w:rsidP="00E5593B">
            <w:pPr>
              <w:pStyle w:val="Default"/>
              <w:jc w:val="center"/>
              <w:rPr>
                <w:rFonts w:ascii="Arial Narrow" w:hAnsi="Arial Narrow"/>
                <w:b/>
                <w:bCs/>
                <w:color w:val="0000FF"/>
                <w:u w:val="single"/>
              </w:rPr>
            </w:pPr>
            <w:r w:rsidRPr="00631BDE">
              <w:rPr>
                <w:rFonts w:ascii="Arial Narrow" w:hAnsi="Arial Narrow"/>
                <w:b/>
                <w:bCs/>
                <w:color w:val="0000FF"/>
                <w:u w:val="single"/>
              </w:rPr>
              <w:t>ASSESSMENT OF ORAL PRESENTATION CONDUCTED BY ENGLISH PROGRAM FACULTY</w:t>
            </w:r>
          </w:p>
          <w:p w14:paraId="12196C1E" w14:textId="2574A0FD" w:rsidR="00894C16" w:rsidRPr="00631BDE" w:rsidRDefault="00894C16" w:rsidP="00E5593B">
            <w:pPr>
              <w:pStyle w:val="Default"/>
              <w:jc w:val="center"/>
              <w:rPr>
                <w:rFonts w:ascii="Arial Narrow" w:hAnsi="Arial Narrow"/>
                <w:b/>
                <w:bCs/>
                <w:color w:val="0000FF"/>
                <w:u w:val="single"/>
              </w:rPr>
            </w:pPr>
            <w:r w:rsidRPr="00631BDE">
              <w:rPr>
                <w:rFonts w:ascii="Arial Narrow" w:hAnsi="Arial Narrow"/>
                <w:b/>
                <w:bCs/>
                <w:color w:val="0000FF"/>
                <w:u w:val="single"/>
              </w:rPr>
              <w:t>ON APRIL 26, 2019</w:t>
            </w:r>
          </w:p>
          <w:p w14:paraId="74557245" w14:textId="77777777" w:rsidR="00894C16" w:rsidRPr="00631BDE" w:rsidRDefault="00894C16" w:rsidP="00E5593B">
            <w:pPr>
              <w:pStyle w:val="Default"/>
              <w:jc w:val="center"/>
              <w:rPr>
                <w:rFonts w:ascii="Arial Narrow" w:hAnsi="Arial Narrow"/>
                <w:b/>
                <w:bCs/>
                <w:color w:val="0000FF"/>
                <w:u w:val="single"/>
              </w:rPr>
            </w:pPr>
          </w:p>
          <w:p w14:paraId="0D0DA3D3" w14:textId="77777777" w:rsidR="00E3626F" w:rsidRPr="00631BDE" w:rsidRDefault="00894C16" w:rsidP="002A17E3">
            <w:pPr>
              <w:pStyle w:val="Default"/>
              <w:jc w:val="both"/>
              <w:rPr>
                <w:rFonts w:ascii="Arial Narrow" w:hAnsi="Arial Narrow"/>
                <w:b/>
                <w:bCs/>
                <w:color w:val="0000FF"/>
                <w:u w:val="single"/>
              </w:rPr>
            </w:pPr>
            <w:r w:rsidRPr="00631BDE">
              <w:rPr>
                <w:rFonts w:ascii="Arial Narrow" w:hAnsi="Arial Narrow"/>
                <w:b/>
                <w:bCs/>
                <w:color w:val="0000FF"/>
                <w:u w:val="single"/>
              </w:rPr>
              <w:t xml:space="preserve">ASSESSMENT OF CAPSTONE PROJECT </w:t>
            </w:r>
            <w:r w:rsidR="00E3626F" w:rsidRPr="00631BDE">
              <w:rPr>
                <w:rFonts w:ascii="Arial Narrow" w:hAnsi="Arial Narrow"/>
                <w:b/>
                <w:bCs/>
                <w:color w:val="0000FF"/>
                <w:u w:val="single"/>
              </w:rPr>
              <w:t>TO</w:t>
            </w:r>
            <w:r w:rsidRPr="00631BDE">
              <w:rPr>
                <w:rFonts w:ascii="Arial Narrow" w:hAnsi="Arial Narrow"/>
                <w:b/>
                <w:bCs/>
                <w:color w:val="0000FF"/>
                <w:u w:val="single"/>
              </w:rPr>
              <w:t xml:space="preserve"> BE CONDUCTED BY </w:t>
            </w:r>
          </w:p>
          <w:p w14:paraId="5F5298B6" w14:textId="77777777" w:rsidR="00894C16" w:rsidRPr="00631BDE" w:rsidRDefault="00894C16" w:rsidP="002A17E3">
            <w:pPr>
              <w:pStyle w:val="Default"/>
              <w:jc w:val="both"/>
              <w:rPr>
                <w:rFonts w:ascii="Arial Narrow" w:hAnsi="Arial Narrow"/>
                <w:b/>
                <w:bCs/>
                <w:color w:val="0000FF"/>
                <w:u w:val="single"/>
              </w:rPr>
            </w:pPr>
            <w:r w:rsidRPr="00631BDE">
              <w:rPr>
                <w:rFonts w:ascii="Arial Narrow" w:hAnsi="Arial Narrow"/>
                <w:b/>
                <w:bCs/>
                <w:color w:val="0000FF"/>
                <w:u w:val="single"/>
              </w:rPr>
              <w:t>THE ASSESSMENT AND ALIGNMENT TEAM</w:t>
            </w:r>
          </w:p>
          <w:p w14:paraId="7EB96DC2" w14:textId="084495FC" w:rsidR="005A79D3" w:rsidRDefault="00E5593B" w:rsidP="002A17E3">
            <w:pPr>
              <w:autoSpaceDE w:val="0"/>
              <w:autoSpaceDN w:val="0"/>
              <w:adjustRightInd w:val="0"/>
              <w:jc w:val="both"/>
              <w:rPr>
                <w:rFonts w:ascii="Arial Narrow" w:eastAsia="Calibri" w:hAnsi="Arial Narrow"/>
                <w:b/>
                <w:sz w:val="20"/>
                <w:szCs w:val="20"/>
              </w:rPr>
            </w:pPr>
            <w:r>
              <w:rPr>
                <w:rFonts w:ascii="Arial Narrow" w:eastAsia="Calibri" w:hAnsi="Arial Narrow"/>
                <w:b/>
                <w:sz w:val="20"/>
                <w:szCs w:val="20"/>
              </w:rPr>
              <w:t xml:space="preserve"> are</w:t>
            </w:r>
          </w:p>
          <w:p w14:paraId="2AB49E0B" w14:textId="77777777" w:rsidR="005A79D3" w:rsidRPr="00B47143" w:rsidRDefault="005A79D3" w:rsidP="002A17E3">
            <w:pPr>
              <w:autoSpaceDE w:val="0"/>
              <w:autoSpaceDN w:val="0"/>
              <w:adjustRightInd w:val="0"/>
              <w:jc w:val="both"/>
              <w:rPr>
                <w:rFonts w:ascii="Arial Narrow" w:eastAsia="Calibri" w:hAnsi="Arial Narrow"/>
                <w:szCs w:val="24"/>
              </w:rPr>
            </w:pPr>
            <w:r w:rsidRPr="00B47143">
              <w:rPr>
                <w:rFonts w:ascii="Arial Narrow" w:eastAsia="Calibri" w:hAnsi="Arial Narrow"/>
                <w:b/>
                <w:smallCaps/>
                <w:color w:val="0000FF"/>
                <w:szCs w:val="24"/>
                <w:u w:val="single"/>
              </w:rPr>
              <w:t>SLO E</w:t>
            </w:r>
            <w:r w:rsidRPr="00B47143">
              <w:rPr>
                <w:rFonts w:ascii="Arial Narrow" w:eastAsia="Calibri" w:hAnsi="Arial Narrow"/>
                <w:b/>
                <w:smallCaps/>
                <w:color w:val="0000FF"/>
                <w:szCs w:val="24"/>
              </w:rPr>
              <w:t>:  RESEARCH</w:t>
            </w:r>
          </w:p>
          <w:p w14:paraId="6E1FDB7E" w14:textId="77777777" w:rsidR="005A79D3" w:rsidRPr="00B47143" w:rsidRDefault="005A79D3" w:rsidP="002A17E3">
            <w:pPr>
              <w:jc w:val="both"/>
              <w:rPr>
                <w:rFonts w:ascii="Arial Narrow" w:eastAsia="Calibri" w:hAnsi="Arial Narrow"/>
                <w:szCs w:val="24"/>
              </w:rPr>
            </w:pPr>
            <w:r w:rsidRPr="00B47143">
              <w:rPr>
                <w:rFonts w:ascii="Arial Narrow" w:eastAsia="Calibri" w:hAnsi="Arial Narrow"/>
                <w:szCs w:val="24"/>
              </w:rPr>
              <w:t>Synthesize information from scholarly research articles to answer research questions in original research: (</w:t>
            </w:r>
            <w:r w:rsidRPr="00B47143">
              <w:rPr>
                <w:rFonts w:ascii="Arial Narrow" w:eastAsia="Calibri" w:hAnsi="Arial Narrow"/>
                <w:b/>
                <w:szCs w:val="24"/>
              </w:rPr>
              <w:t>SLO-E2</w:t>
            </w:r>
            <w:r w:rsidRPr="00B47143">
              <w:rPr>
                <w:rFonts w:ascii="Arial Narrow" w:eastAsia="Calibri" w:hAnsi="Arial Narrow"/>
                <w:szCs w:val="24"/>
              </w:rPr>
              <w:t>)</w:t>
            </w:r>
          </w:p>
          <w:p w14:paraId="57346643" w14:textId="77777777" w:rsidR="005A79D3" w:rsidRPr="00B47143" w:rsidRDefault="005A79D3" w:rsidP="002A17E3">
            <w:pPr>
              <w:jc w:val="both"/>
              <w:rPr>
                <w:rFonts w:ascii="Arial Narrow" w:eastAsia="Calibri" w:hAnsi="Arial Narrow"/>
                <w:szCs w:val="24"/>
              </w:rPr>
            </w:pPr>
          </w:p>
          <w:p w14:paraId="1043EAFD" w14:textId="77777777" w:rsidR="005A79D3" w:rsidRPr="00B47143" w:rsidRDefault="00B513D1" w:rsidP="002A17E3">
            <w:pPr>
              <w:autoSpaceDE w:val="0"/>
              <w:autoSpaceDN w:val="0"/>
              <w:adjustRightInd w:val="0"/>
              <w:jc w:val="both"/>
              <w:rPr>
                <w:rFonts w:ascii="Arial Narrow" w:eastAsia="Calibri" w:hAnsi="Arial Narrow"/>
                <w:b/>
                <w:bCs/>
                <w:szCs w:val="24"/>
              </w:rPr>
            </w:pPr>
            <w:hyperlink r:id="rId18" w:anchor="Assessment_Methods" w:history="1">
              <w:r w:rsidR="005A79D3" w:rsidRPr="00B47143">
                <w:rPr>
                  <w:rFonts w:ascii="Arial Narrow" w:eastAsia="Calibri" w:hAnsi="Arial Narrow"/>
                  <w:b/>
                  <w:bCs/>
                  <w:color w:val="0000FF"/>
                  <w:szCs w:val="24"/>
                  <w:u w:val="single"/>
                </w:rPr>
                <w:t>Assessment Method</w:t>
              </w:r>
            </w:hyperlink>
            <w:r w:rsidR="005A79D3" w:rsidRPr="00B47143">
              <w:rPr>
                <w:rFonts w:ascii="Arial Narrow" w:eastAsia="Calibri" w:hAnsi="Arial Narrow"/>
                <w:b/>
                <w:bCs/>
                <w:szCs w:val="24"/>
              </w:rPr>
              <w:t xml:space="preserve">:   </w:t>
            </w:r>
          </w:p>
          <w:p w14:paraId="189AACCD" w14:textId="0BE883F8" w:rsidR="005A79D3" w:rsidRDefault="00F23E5C" w:rsidP="002A17E3">
            <w:pPr>
              <w:jc w:val="both"/>
              <w:rPr>
                <w:rFonts w:ascii="Arial Narrow" w:eastAsia="Calibri" w:hAnsi="Arial Narrow"/>
                <w:bCs/>
                <w:color w:val="000000" w:themeColor="text1"/>
                <w:szCs w:val="24"/>
              </w:rPr>
            </w:pPr>
            <w:r w:rsidRPr="00B47143">
              <w:rPr>
                <w:rFonts w:ascii="Arial Narrow" w:eastAsia="Calibri" w:hAnsi="Arial Narrow"/>
                <w:bCs/>
                <w:color w:val="000000" w:themeColor="text1"/>
                <w:szCs w:val="24"/>
              </w:rPr>
              <w:t>Via Literature Reviews, Methodology, and Analysis/Findings Chapters of the completed senior thesis with approved rubric and oral defense</w:t>
            </w:r>
            <w:r w:rsidR="005A7AF6">
              <w:rPr>
                <w:rFonts w:ascii="Arial Narrow" w:eastAsia="Calibri" w:hAnsi="Arial Narrow"/>
                <w:bCs/>
                <w:color w:val="000000" w:themeColor="text1"/>
                <w:szCs w:val="24"/>
              </w:rPr>
              <w:t>.</w:t>
            </w:r>
          </w:p>
          <w:p w14:paraId="721B6E46" w14:textId="21626194" w:rsidR="005A7AF6" w:rsidRDefault="005A7AF6" w:rsidP="002A17E3">
            <w:pPr>
              <w:jc w:val="both"/>
              <w:rPr>
                <w:rFonts w:ascii="Arial Narrow" w:eastAsia="Calibri" w:hAnsi="Arial Narrow"/>
                <w:bCs/>
                <w:color w:val="000000" w:themeColor="text1"/>
                <w:szCs w:val="24"/>
              </w:rPr>
            </w:pPr>
          </w:p>
          <w:p w14:paraId="00E3F37E" w14:textId="77777777" w:rsidR="005A79D3" w:rsidRPr="00B47143" w:rsidRDefault="00B513D1" w:rsidP="002A17E3">
            <w:pPr>
              <w:jc w:val="both"/>
              <w:rPr>
                <w:rFonts w:ascii="Arial Narrow" w:eastAsia="Calibri" w:hAnsi="Arial Narrow"/>
                <w:b/>
                <w:bCs/>
                <w:szCs w:val="24"/>
              </w:rPr>
            </w:pPr>
            <w:hyperlink r:id="rId19" w:anchor="Expected_Outcomes" w:history="1">
              <w:r w:rsidR="005A79D3" w:rsidRPr="00B47143">
                <w:rPr>
                  <w:rFonts w:ascii="Arial Narrow" w:eastAsia="Calibri" w:hAnsi="Arial Narrow"/>
                  <w:b/>
                  <w:bCs/>
                  <w:color w:val="0000FF"/>
                  <w:szCs w:val="24"/>
                  <w:u w:val="single"/>
                </w:rPr>
                <w:t>Expected Outcomes</w:t>
              </w:r>
            </w:hyperlink>
            <w:r w:rsidR="005A79D3" w:rsidRPr="00B47143">
              <w:rPr>
                <w:rFonts w:ascii="Arial Narrow" w:eastAsia="Calibri" w:hAnsi="Arial Narrow"/>
                <w:b/>
                <w:bCs/>
                <w:szCs w:val="24"/>
              </w:rPr>
              <w:t xml:space="preserve">: </w:t>
            </w:r>
          </w:p>
          <w:p w14:paraId="4400D308" w14:textId="0650E208" w:rsidR="00E3626F" w:rsidRPr="00E5593B" w:rsidRDefault="00E3626F" w:rsidP="002A17E3">
            <w:pPr>
              <w:jc w:val="both"/>
              <w:rPr>
                <w:rFonts w:ascii="Arial Narrow" w:eastAsia="Calibri" w:hAnsi="Arial Narrow"/>
                <w:szCs w:val="24"/>
              </w:rPr>
            </w:pPr>
            <w:r w:rsidRPr="00E5593B">
              <w:rPr>
                <w:rFonts w:ascii="Arial Narrow" w:eastAsia="Calibri" w:hAnsi="Arial Narrow"/>
                <w:szCs w:val="24"/>
              </w:rPr>
              <w:t>80% of students will achieve a 3 or better on approved rubrics for chapters and oral presentation</w:t>
            </w:r>
          </w:p>
          <w:p w14:paraId="67FBF165" w14:textId="77777777" w:rsidR="00E5593B" w:rsidRPr="00B47143" w:rsidRDefault="00E5593B" w:rsidP="002A17E3">
            <w:pPr>
              <w:jc w:val="both"/>
              <w:rPr>
                <w:rFonts w:ascii="Arial Narrow" w:eastAsia="Calibri" w:hAnsi="Arial Narrow"/>
                <w:b/>
                <w:bCs/>
                <w:szCs w:val="24"/>
              </w:rPr>
            </w:pPr>
          </w:p>
          <w:p w14:paraId="7507E609" w14:textId="77777777" w:rsidR="00E3626F" w:rsidRPr="00B47143" w:rsidRDefault="005A79D3" w:rsidP="002A17E3">
            <w:pPr>
              <w:jc w:val="both"/>
              <w:rPr>
                <w:rFonts w:ascii="Arial Narrow" w:eastAsia="Calibri" w:hAnsi="Arial Narrow"/>
                <w:b/>
                <w:color w:val="0000FF"/>
                <w:szCs w:val="24"/>
                <w:u w:val="single"/>
              </w:rPr>
            </w:pPr>
            <w:r w:rsidRPr="00B47143">
              <w:rPr>
                <w:rFonts w:ascii="Arial Narrow" w:eastAsia="Calibri" w:hAnsi="Arial Narrow"/>
                <w:b/>
                <w:color w:val="0000FF"/>
                <w:szCs w:val="24"/>
                <w:u w:val="single"/>
              </w:rPr>
              <w:t>Actual Outcomes:</w:t>
            </w:r>
          </w:p>
          <w:p w14:paraId="3184AC45" w14:textId="5863FB96" w:rsidR="005A7AF6" w:rsidRPr="00D47E31" w:rsidRDefault="00E5593B" w:rsidP="002A17E3">
            <w:pPr>
              <w:jc w:val="both"/>
              <w:rPr>
                <w:rFonts w:ascii="Arial Narrow" w:eastAsia="Calibri" w:hAnsi="Arial Narrow"/>
                <w:bCs/>
                <w:color w:val="000000" w:themeColor="text1"/>
                <w:szCs w:val="24"/>
              </w:rPr>
            </w:pPr>
            <w:r w:rsidRPr="00D47E31">
              <w:rPr>
                <w:rFonts w:ascii="Arial Narrow" w:eastAsia="Calibri" w:hAnsi="Arial Narrow"/>
                <w:bCs/>
                <w:color w:val="000000" w:themeColor="text1"/>
                <w:szCs w:val="24"/>
              </w:rPr>
              <w:t xml:space="preserve">The outcome was achieved and is demonstrated by the students 81.75% achieved in the Review of the Literature, the Chapter where synthesis occurs with the various research and scholarly articles are summarized </w:t>
            </w:r>
            <w:r w:rsidR="00D47E31" w:rsidRPr="00D47E31">
              <w:rPr>
                <w:rFonts w:ascii="Arial Narrow" w:eastAsia="Calibri" w:hAnsi="Arial Narrow"/>
                <w:bCs/>
                <w:color w:val="000000" w:themeColor="text1"/>
                <w:szCs w:val="24"/>
              </w:rPr>
              <w:t>in the Literature Review.</w:t>
            </w:r>
          </w:p>
          <w:p w14:paraId="5E768DC7" w14:textId="72F167D5" w:rsidR="007E2531" w:rsidRPr="00B47143" w:rsidRDefault="00D47E31" w:rsidP="002A17E3">
            <w:pPr>
              <w:jc w:val="both"/>
              <w:rPr>
                <w:rFonts w:ascii="Arial Narrow" w:eastAsia="Calibri" w:hAnsi="Arial Narrow"/>
                <w:color w:val="000000" w:themeColor="text1"/>
                <w:szCs w:val="24"/>
              </w:rPr>
            </w:pPr>
            <w:r>
              <w:rPr>
                <w:rFonts w:ascii="Arial Narrow" w:eastAsia="Calibri" w:hAnsi="Arial Narrow"/>
                <w:color w:val="000000" w:themeColor="text1"/>
                <w:szCs w:val="24"/>
              </w:rPr>
              <w:lastRenderedPageBreak/>
              <w:t xml:space="preserve">This student achieved the expected outcome:  </w:t>
            </w:r>
            <w:r w:rsidR="00631BDE" w:rsidRPr="00B47143">
              <w:rPr>
                <w:rFonts w:ascii="Arial Narrow" w:eastAsia="Calibri" w:hAnsi="Arial Narrow"/>
                <w:color w:val="000000" w:themeColor="text1"/>
                <w:szCs w:val="24"/>
              </w:rPr>
              <w:t>Defense:  Oral Presentation-</w:t>
            </w:r>
            <w:r w:rsidR="00E3626F" w:rsidRPr="00B47143">
              <w:rPr>
                <w:rFonts w:ascii="Arial Narrow" w:eastAsia="Calibri" w:hAnsi="Arial Narrow"/>
                <w:b/>
                <w:color w:val="000000" w:themeColor="text1"/>
                <w:szCs w:val="24"/>
              </w:rPr>
              <w:t>100%</w:t>
            </w:r>
            <w:r w:rsidR="00E3626F" w:rsidRPr="00B47143">
              <w:rPr>
                <w:rFonts w:ascii="Arial Narrow" w:eastAsia="Calibri" w:hAnsi="Arial Narrow"/>
                <w:color w:val="000000" w:themeColor="text1"/>
                <w:szCs w:val="24"/>
              </w:rPr>
              <w:t xml:space="preserve"> achievement of a 3 or better on an approve rubric for the oral presentation.  Presentation average is </w:t>
            </w:r>
            <w:r w:rsidR="00E3626F" w:rsidRPr="00B47143">
              <w:rPr>
                <w:rFonts w:ascii="Arial Narrow" w:eastAsia="Calibri" w:hAnsi="Arial Narrow"/>
                <w:b/>
                <w:color w:val="000000" w:themeColor="text1"/>
                <w:szCs w:val="24"/>
              </w:rPr>
              <w:t>90.8%</w:t>
            </w:r>
            <w:r w:rsidR="00631BDE" w:rsidRPr="00B47143">
              <w:rPr>
                <w:rFonts w:ascii="Arial Narrow" w:eastAsia="Calibri" w:hAnsi="Arial Narrow"/>
                <w:color w:val="000000" w:themeColor="text1"/>
                <w:szCs w:val="24"/>
              </w:rPr>
              <w:t xml:space="preserve"> and includes all sections of oral presentation assessment: I. Introduction, II. Research Content, III. Presentation Skills, IV. Research Presentation Conclusion.</w:t>
            </w:r>
          </w:p>
          <w:p w14:paraId="0529EF8D" w14:textId="77777777" w:rsidR="007E2531" w:rsidRPr="00B47143" w:rsidRDefault="007E2531" w:rsidP="002A17E3">
            <w:pPr>
              <w:jc w:val="both"/>
              <w:rPr>
                <w:rFonts w:ascii="Arial Narrow" w:eastAsia="Calibri" w:hAnsi="Arial Narrow"/>
                <w:b/>
                <w:color w:val="0000FF"/>
                <w:szCs w:val="24"/>
                <w:u w:val="single"/>
              </w:rPr>
            </w:pPr>
          </w:p>
          <w:p w14:paraId="34D7A90C" w14:textId="77777777" w:rsidR="005A79D3" w:rsidRPr="00B47143" w:rsidRDefault="005A79D3" w:rsidP="002A17E3">
            <w:pPr>
              <w:jc w:val="both"/>
              <w:rPr>
                <w:rFonts w:ascii="Arial Narrow" w:eastAsia="Calibri" w:hAnsi="Arial Narrow"/>
                <w:b/>
                <w:color w:val="0000FF"/>
                <w:szCs w:val="24"/>
                <w:u w:val="single"/>
              </w:rPr>
            </w:pPr>
            <w:r w:rsidRPr="00B47143">
              <w:rPr>
                <w:rFonts w:ascii="Arial Narrow" w:eastAsia="Calibri" w:hAnsi="Arial Narrow"/>
                <w:b/>
                <w:color w:val="0000FF"/>
                <w:szCs w:val="24"/>
                <w:u w:val="single"/>
              </w:rPr>
              <w:t>Analysis of Actual Outcomes:</w:t>
            </w:r>
          </w:p>
          <w:p w14:paraId="507D0D5F" w14:textId="77777777" w:rsidR="007E2531" w:rsidRPr="00B47143" w:rsidRDefault="00A41D17" w:rsidP="002A17E3">
            <w:pPr>
              <w:autoSpaceDE w:val="0"/>
              <w:autoSpaceDN w:val="0"/>
              <w:adjustRightInd w:val="0"/>
              <w:jc w:val="both"/>
              <w:rPr>
                <w:rFonts w:ascii="Arial Narrow" w:eastAsia="Calibri" w:hAnsi="Arial Narrow"/>
                <w:color w:val="000000" w:themeColor="text1"/>
                <w:szCs w:val="24"/>
              </w:rPr>
            </w:pPr>
            <w:r w:rsidRPr="00B47143">
              <w:rPr>
                <w:rFonts w:ascii="Arial Narrow" w:eastAsia="Calibri" w:hAnsi="Arial Narrow"/>
                <w:color w:val="000000" w:themeColor="text1"/>
                <w:szCs w:val="24"/>
              </w:rPr>
              <w:t>Oral presentation results are clear.  Student’s oral presentation results also demonstrate compliant content in senior thesis.  Like four senior theses in Fall 2017, this student</w:t>
            </w:r>
            <w:r w:rsidR="00213563">
              <w:rPr>
                <w:rFonts w:ascii="Arial Narrow" w:eastAsia="Calibri" w:hAnsi="Arial Narrow"/>
                <w:color w:val="000000" w:themeColor="text1"/>
                <w:szCs w:val="24"/>
              </w:rPr>
              <w:t xml:space="preserve"> </w:t>
            </w:r>
            <w:r w:rsidRPr="00B47143">
              <w:rPr>
                <w:rFonts w:ascii="Arial Narrow" w:eastAsia="Calibri" w:hAnsi="Arial Narrow"/>
                <w:color w:val="000000" w:themeColor="text1"/>
                <w:szCs w:val="24"/>
              </w:rPr>
              <w:t xml:space="preserve">used both literary and research foci, meaning the senior thesis </w:t>
            </w:r>
            <w:r w:rsidR="00C8283F" w:rsidRPr="00B47143">
              <w:rPr>
                <w:rFonts w:ascii="Arial Narrow" w:eastAsia="Calibri" w:hAnsi="Arial Narrow"/>
                <w:color w:val="000000" w:themeColor="text1"/>
                <w:szCs w:val="24"/>
              </w:rPr>
              <w:t xml:space="preserve">used </w:t>
            </w:r>
            <w:r w:rsidRPr="00B47143">
              <w:rPr>
                <w:rFonts w:ascii="Arial Narrow" w:eastAsia="Calibri" w:hAnsi="Arial Narrow"/>
                <w:color w:val="000000" w:themeColor="text1"/>
                <w:szCs w:val="24"/>
              </w:rPr>
              <w:t xml:space="preserve">qualitative case study data </w:t>
            </w:r>
            <w:r w:rsidR="00C8283F" w:rsidRPr="00B47143">
              <w:rPr>
                <w:rFonts w:ascii="Arial Narrow" w:eastAsia="Calibri" w:hAnsi="Arial Narrow"/>
                <w:color w:val="000000" w:themeColor="text1"/>
                <w:szCs w:val="24"/>
              </w:rPr>
              <w:t xml:space="preserve">analysis to inform the literary reading of a primary text on colorism.  </w:t>
            </w:r>
            <w:r w:rsidR="00C76962" w:rsidRPr="00B47143">
              <w:rPr>
                <w:rFonts w:ascii="Arial Narrow" w:eastAsia="Calibri" w:hAnsi="Arial Narrow"/>
                <w:color w:val="000000" w:themeColor="text1"/>
                <w:szCs w:val="24"/>
              </w:rPr>
              <w:t xml:space="preserve">Chapter 2, the </w:t>
            </w:r>
            <w:r w:rsidR="00C8283F" w:rsidRPr="00B47143">
              <w:rPr>
                <w:rFonts w:ascii="Arial Narrow" w:eastAsia="Calibri" w:hAnsi="Arial Narrow"/>
                <w:color w:val="000000" w:themeColor="text1"/>
                <w:szCs w:val="24"/>
              </w:rPr>
              <w:t xml:space="preserve">Literature Review scored a 94% average; </w:t>
            </w:r>
            <w:r w:rsidR="00C76962" w:rsidRPr="00B47143">
              <w:rPr>
                <w:rFonts w:ascii="Arial Narrow" w:eastAsia="Calibri" w:hAnsi="Arial Narrow"/>
                <w:color w:val="000000" w:themeColor="text1"/>
                <w:szCs w:val="24"/>
              </w:rPr>
              <w:t xml:space="preserve">Chapter 3, </w:t>
            </w:r>
            <w:r w:rsidR="00C8283F" w:rsidRPr="00B47143">
              <w:rPr>
                <w:rFonts w:ascii="Arial Narrow" w:eastAsia="Calibri" w:hAnsi="Arial Narrow"/>
                <w:color w:val="000000" w:themeColor="text1"/>
                <w:szCs w:val="24"/>
              </w:rPr>
              <w:t>the Methodology</w:t>
            </w:r>
            <w:r w:rsidR="00C76962" w:rsidRPr="00B47143">
              <w:rPr>
                <w:rFonts w:ascii="Arial Narrow" w:eastAsia="Calibri" w:hAnsi="Arial Narrow"/>
                <w:color w:val="000000" w:themeColor="text1"/>
                <w:szCs w:val="24"/>
              </w:rPr>
              <w:t xml:space="preserve"> scored a 90.6%, and </w:t>
            </w:r>
            <w:r w:rsidR="007E2531" w:rsidRPr="00B47143">
              <w:rPr>
                <w:rFonts w:ascii="Arial Narrow" w:eastAsia="Calibri" w:hAnsi="Arial Narrow"/>
                <w:color w:val="000000" w:themeColor="text1"/>
                <w:szCs w:val="24"/>
              </w:rPr>
              <w:t xml:space="preserve">Chapter 4, </w:t>
            </w:r>
            <w:r w:rsidR="00C76962" w:rsidRPr="00B47143">
              <w:rPr>
                <w:rFonts w:ascii="Arial Narrow" w:eastAsia="Calibri" w:hAnsi="Arial Narrow"/>
                <w:color w:val="000000" w:themeColor="text1"/>
                <w:szCs w:val="24"/>
              </w:rPr>
              <w:t>the Analysis/Findings scored a 93% average, with a 92% equivalence on both the Analysis and Findings sections of Chapter 4</w:t>
            </w:r>
            <w:r w:rsidR="007E2531" w:rsidRPr="00B47143">
              <w:rPr>
                <w:rFonts w:ascii="Arial Narrow" w:eastAsia="Calibri" w:hAnsi="Arial Narrow"/>
                <w:color w:val="000000" w:themeColor="text1"/>
                <w:szCs w:val="24"/>
              </w:rPr>
              <w:t xml:space="preserve">. </w:t>
            </w:r>
            <w:r w:rsidR="002C2E13" w:rsidRPr="00B47143">
              <w:rPr>
                <w:rFonts w:ascii="Arial Narrow" w:eastAsia="Calibri" w:hAnsi="Arial Narrow"/>
                <w:color w:val="000000" w:themeColor="text1"/>
                <w:szCs w:val="24"/>
              </w:rPr>
              <w:t xml:space="preserve"> An 88% score on student’s assessed average for the oral presentation of the Capstone Project, covering Research Content on an approved rubric, included Background to School of Criticism, Methodology, Analysis, and Findings.</w:t>
            </w:r>
          </w:p>
          <w:p w14:paraId="6876D172" w14:textId="77777777" w:rsidR="007E2531" w:rsidRPr="00B47143" w:rsidRDefault="007E2531" w:rsidP="002A17E3">
            <w:pPr>
              <w:autoSpaceDE w:val="0"/>
              <w:autoSpaceDN w:val="0"/>
              <w:adjustRightInd w:val="0"/>
              <w:jc w:val="both"/>
              <w:rPr>
                <w:rFonts w:ascii="Arial Narrow" w:eastAsia="Calibri" w:hAnsi="Arial Narrow"/>
                <w:color w:val="000000" w:themeColor="text1"/>
                <w:szCs w:val="24"/>
              </w:rPr>
            </w:pPr>
          </w:p>
          <w:p w14:paraId="314DFDBF" w14:textId="77777777" w:rsidR="00E3626F" w:rsidRPr="00B47143" w:rsidRDefault="007E2531" w:rsidP="002A17E3">
            <w:pPr>
              <w:autoSpaceDE w:val="0"/>
              <w:autoSpaceDN w:val="0"/>
              <w:adjustRightInd w:val="0"/>
              <w:jc w:val="both"/>
              <w:rPr>
                <w:rFonts w:ascii="Arial Narrow" w:hAnsi="Arial Narrow" w:cs="Arial"/>
                <w:color w:val="000000"/>
                <w:szCs w:val="24"/>
              </w:rPr>
            </w:pPr>
            <w:r w:rsidRPr="00B47143">
              <w:rPr>
                <w:rFonts w:ascii="Arial Narrow" w:eastAsia="Calibri" w:hAnsi="Arial Narrow"/>
                <w:color w:val="000000" w:themeColor="text1"/>
                <w:szCs w:val="24"/>
              </w:rPr>
              <w:t xml:space="preserve">These results indicate achievement of not only SLO E:  Research and SLO E2:  </w:t>
            </w:r>
            <w:r w:rsidRPr="00B47143">
              <w:rPr>
                <w:rFonts w:ascii="Arial Narrow" w:eastAsia="Calibri" w:hAnsi="Arial Narrow"/>
                <w:szCs w:val="24"/>
              </w:rPr>
              <w:t xml:space="preserve">Synthesize information from scholarly research articles to answer research questions in original research.  The results also indicate the </w:t>
            </w:r>
            <w:r w:rsidRPr="00B47143">
              <w:rPr>
                <w:rFonts w:ascii="Arial Narrow" w:eastAsia="Calibri" w:hAnsi="Arial Narrow"/>
                <w:color w:val="000000" w:themeColor="text1"/>
                <w:szCs w:val="24"/>
              </w:rPr>
              <w:t xml:space="preserve">achievement of </w:t>
            </w:r>
            <w:r w:rsidRPr="00B47143">
              <w:rPr>
                <w:rFonts w:ascii="Arial Narrow" w:hAnsi="Arial Narrow" w:cs="Arial"/>
                <w:color w:val="000000"/>
                <w:szCs w:val="24"/>
              </w:rPr>
              <w:t xml:space="preserve"> </w:t>
            </w:r>
            <w:r w:rsidR="00F03CEF" w:rsidRPr="00B47143">
              <w:rPr>
                <w:rFonts w:ascii="Arial Narrow" w:hAnsi="Arial Narrow" w:cs="Arial"/>
                <w:color w:val="000000"/>
                <w:szCs w:val="24"/>
              </w:rPr>
              <w:t xml:space="preserve">Program Learning Outcomes, </w:t>
            </w:r>
            <w:r w:rsidRPr="00B47143">
              <w:rPr>
                <w:rFonts w:ascii="Arial Narrow" w:hAnsi="Arial Narrow" w:cs="Arial"/>
                <w:color w:val="000000"/>
                <w:szCs w:val="24"/>
              </w:rPr>
              <w:t xml:space="preserve">PLO 1:  Improve the basic skills of communication—reading, writing, critical thinking, speaking, and listening;  PLO 2:  Develop techniques of intrapersonal and interpersonal communication for special audiences and purposes; PLO 3: Develop the ability to communicate clearly and logically, utilizing skills in analysis and research; </w:t>
            </w:r>
            <w:r w:rsidR="003273EC" w:rsidRPr="00B47143">
              <w:rPr>
                <w:rFonts w:ascii="Arial Narrow" w:hAnsi="Arial Narrow" w:cs="Arial"/>
                <w:color w:val="000000"/>
                <w:szCs w:val="24"/>
              </w:rPr>
              <w:t xml:space="preserve">and </w:t>
            </w:r>
            <w:r w:rsidRPr="00B47143">
              <w:rPr>
                <w:rFonts w:ascii="Arial Narrow" w:hAnsi="Arial Narrow" w:cs="Arial"/>
                <w:color w:val="000000"/>
                <w:szCs w:val="24"/>
              </w:rPr>
              <w:t>PLO 5: Develop the ability to relate to the major genres of literature</w:t>
            </w:r>
            <w:r w:rsidR="003273EC" w:rsidRPr="00B47143">
              <w:rPr>
                <w:rFonts w:ascii="Arial Narrow" w:hAnsi="Arial Narrow" w:cs="Arial"/>
                <w:color w:val="000000"/>
                <w:szCs w:val="24"/>
              </w:rPr>
              <w:t>.</w:t>
            </w:r>
          </w:p>
          <w:p w14:paraId="180C617B" w14:textId="77777777" w:rsidR="005A79D3" w:rsidRPr="00B47143" w:rsidRDefault="005A79D3" w:rsidP="002A17E3">
            <w:pPr>
              <w:jc w:val="both"/>
              <w:rPr>
                <w:rFonts w:ascii="Arial Narrow" w:eastAsia="Calibri" w:hAnsi="Arial Narrow"/>
                <w:b/>
                <w:color w:val="0000FF"/>
                <w:szCs w:val="24"/>
                <w:u w:val="single"/>
              </w:rPr>
            </w:pPr>
          </w:p>
          <w:p w14:paraId="2E045E09" w14:textId="77777777" w:rsidR="005A79D3" w:rsidRDefault="005A79D3" w:rsidP="002A17E3">
            <w:pPr>
              <w:jc w:val="both"/>
              <w:rPr>
                <w:rFonts w:ascii="Arial Narrow" w:eastAsia="Calibri" w:hAnsi="Arial Narrow"/>
                <w:color w:val="0000FF"/>
                <w:szCs w:val="24"/>
              </w:rPr>
            </w:pPr>
            <w:r w:rsidRPr="00B47143">
              <w:rPr>
                <w:rFonts w:ascii="Arial Narrow" w:eastAsia="Calibri" w:hAnsi="Arial Narrow"/>
                <w:b/>
                <w:color w:val="0000FF"/>
                <w:szCs w:val="24"/>
                <w:u w:val="single"/>
              </w:rPr>
              <w:t>Changes Made in the 2016-2017 Assessment Plan</w:t>
            </w:r>
            <w:r w:rsidRPr="00B47143">
              <w:rPr>
                <w:rFonts w:ascii="Arial Narrow" w:eastAsia="Calibri" w:hAnsi="Arial Narrow"/>
                <w:color w:val="0000FF"/>
                <w:szCs w:val="24"/>
              </w:rPr>
              <w:t>:</w:t>
            </w:r>
          </w:p>
          <w:p w14:paraId="78985B81" w14:textId="05C4ACA6" w:rsidR="00B47143" w:rsidRPr="00B47143" w:rsidRDefault="00D47E31" w:rsidP="002A17E3">
            <w:pPr>
              <w:jc w:val="both"/>
              <w:rPr>
                <w:rFonts w:ascii="Arial Narrow" w:eastAsia="Calibri" w:hAnsi="Arial Narrow"/>
                <w:b/>
                <w:color w:val="000000" w:themeColor="text1"/>
                <w:szCs w:val="24"/>
              </w:rPr>
            </w:pPr>
            <w:r>
              <w:rPr>
                <w:rFonts w:ascii="Arial Narrow" w:eastAsia="Calibri" w:hAnsi="Arial Narrow"/>
                <w:b/>
                <w:color w:val="000000" w:themeColor="text1"/>
                <w:szCs w:val="24"/>
              </w:rPr>
              <w:t>Forthcoming</w:t>
            </w:r>
          </w:p>
          <w:p w14:paraId="07FB54B6" w14:textId="77777777" w:rsidR="005A79D3" w:rsidRPr="00B47143" w:rsidRDefault="005A79D3" w:rsidP="002A17E3">
            <w:pPr>
              <w:autoSpaceDE w:val="0"/>
              <w:autoSpaceDN w:val="0"/>
              <w:adjustRightInd w:val="0"/>
              <w:jc w:val="both"/>
              <w:rPr>
                <w:rFonts w:ascii="Arial Narrow" w:eastAsia="Calibri" w:hAnsi="Arial Narrow"/>
                <w:b/>
                <w:bCs/>
                <w:color w:val="0000FF"/>
                <w:szCs w:val="24"/>
                <w:u w:val="single"/>
              </w:rPr>
            </w:pPr>
          </w:p>
          <w:p w14:paraId="4FED6C82" w14:textId="77777777" w:rsidR="005A79D3" w:rsidRPr="00B47143" w:rsidRDefault="005A79D3" w:rsidP="002A17E3">
            <w:pPr>
              <w:autoSpaceDE w:val="0"/>
              <w:autoSpaceDN w:val="0"/>
              <w:adjustRightInd w:val="0"/>
              <w:jc w:val="both"/>
              <w:rPr>
                <w:rFonts w:ascii="Arial Narrow" w:eastAsia="Calibri" w:hAnsi="Arial Narrow"/>
                <w:b/>
                <w:bCs/>
                <w:color w:val="0000FF"/>
                <w:szCs w:val="24"/>
              </w:rPr>
            </w:pPr>
            <w:r w:rsidRPr="00B47143">
              <w:rPr>
                <w:rFonts w:ascii="Arial Narrow" w:eastAsia="Calibri" w:hAnsi="Arial Narrow"/>
                <w:b/>
                <w:bCs/>
                <w:color w:val="0000FF"/>
                <w:szCs w:val="24"/>
                <w:u w:val="single"/>
              </w:rPr>
              <w:t>Impact of Changes on Performance on SLO</w:t>
            </w:r>
            <w:r w:rsidRPr="00B47143">
              <w:rPr>
                <w:rFonts w:ascii="Arial Narrow" w:eastAsia="Calibri" w:hAnsi="Arial Narrow"/>
                <w:b/>
                <w:bCs/>
                <w:color w:val="0000FF"/>
                <w:szCs w:val="24"/>
              </w:rPr>
              <w:t>:</w:t>
            </w:r>
          </w:p>
          <w:p w14:paraId="62689F60" w14:textId="543E9136" w:rsidR="00B47143" w:rsidRPr="00B47143" w:rsidRDefault="00D47E31" w:rsidP="002A17E3">
            <w:pPr>
              <w:jc w:val="both"/>
              <w:rPr>
                <w:rFonts w:ascii="Arial Narrow" w:eastAsia="Calibri" w:hAnsi="Arial Narrow"/>
                <w:b/>
                <w:color w:val="000000" w:themeColor="text1"/>
                <w:szCs w:val="24"/>
              </w:rPr>
            </w:pPr>
            <w:r>
              <w:rPr>
                <w:rFonts w:ascii="Arial Narrow" w:eastAsia="Calibri" w:hAnsi="Arial Narrow"/>
                <w:b/>
                <w:color w:val="000000" w:themeColor="text1"/>
                <w:szCs w:val="24"/>
              </w:rPr>
              <w:t>Forthcoming</w:t>
            </w:r>
          </w:p>
          <w:p w14:paraId="62B71225" w14:textId="77777777" w:rsidR="005A79D3" w:rsidRPr="00B47143" w:rsidRDefault="005A79D3" w:rsidP="002A17E3">
            <w:pPr>
              <w:autoSpaceDE w:val="0"/>
              <w:autoSpaceDN w:val="0"/>
              <w:adjustRightInd w:val="0"/>
              <w:jc w:val="both"/>
              <w:rPr>
                <w:rFonts w:ascii="Arial Narrow" w:eastAsia="Calibri" w:hAnsi="Arial Narrow"/>
                <w:b/>
                <w:color w:val="0000FF"/>
                <w:szCs w:val="24"/>
                <w:u w:val="single"/>
              </w:rPr>
            </w:pPr>
          </w:p>
          <w:p w14:paraId="24400157" w14:textId="77777777" w:rsidR="005A79D3" w:rsidRPr="00B47143" w:rsidRDefault="00B513D1" w:rsidP="002A17E3">
            <w:pPr>
              <w:autoSpaceDE w:val="0"/>
              <w:autoSpaceDN w:val="0"/>
              <w:adjustRightInd w:val="0"/>
              <w:jc w:val="both"/>
              <w:rPr>
                <w:rFonts w:ascii="Arial Narrow" w:eastAsia="Calibri" w:hAnsi="Arial Narrow"/>
                <w:b/>
                <w:szCs w:val="24"/>
              </w:rPr>
            </w:pPr>
            <w:hyperlink r:id="rId20" w:anchor="Use_of_Results" w:history="1">
              <w:r w:rsidR="005A79D3" w:rsidRPr="00B47143">
                <w:rPr>
                  <w:rFonts w:ascii="Arial Narrow" w:eastAsia="Calibri" w:hAnsi="Arial Narrow"/>
                  <w:b/>
                  <w:color w:val="0000FF"/>
                  <w:szCs w:val="24"/>
                  <w:u w:val="single"/>
                </w:rPr>
                <w:t>Use of Results</w:t>
              </w:r>
            </w:hyperlink>
            <w:r w:rsidR="005A79D3" w:rsidRPr="00B47143">
              <w:rPr>
                <w:rFonts w:ascii="Arial Narrow" w:eastAsia="Calibri" w:hAnsi="Arial Narrow"/>
                <w:b/>
                <w:szCs w:val="24"/>
              </w:rPr>
              <w:t xml:space="preserve">: </w:t>
            </w:r>
          </w:p>
          <w:p w14:paraId="318CA8E0" w14:textId="53099D6A" w:rsidR="00B47143" w:rsidRPr="00D47E31" w:rsidRDefault="00D47E31" w:rsidP="00D47E31">
            <w:pPr>
              <w:jc w:val="both"/>
              <w:rPr>
                <w:rFonts w:ascii="Arial Narrow" w:eastAsia="Calibri" w:hAnsi="Arial Narrow"/>
                <w:b/>
                <w:color w:val="000000" w:themeColor="text1"/>
                <w:szCs w:val="24"/>
              </w:rPr>
            </w:pPr>
            <w:r>
              <w:rPr>
                <w:rFonts w:ascii="Arial Narrow" w:eastAsia="Calibri" w:hAnsi="Arial Narrow"/>
                <w:b/>
                <w:color w:val="000000" w:themeColor="text1"/>
                <w:szCs w:val="24"/>
              </w:rPr>
              <w:t>Forthcoming</w:t>
            </w:r>
          </w:p>
          <w:p w14:paraId="7C376067" w14:textId="77777777" w:rsidR="005A79D3" w:rsidRPr="00A94366" w:rsidRDefault="005A79D3" w:rsidP="002A17E3">
            <w:pPr>
              <w:pStyle w:val="Default"/>
              <w:jc w:val="both"/>
              <w:rPr>
                <w:rFonts w:ascii="Arial Narrow" w:eastAsia="Calibri" w:hAnsi="Arial Narrow"/>
                <w:bCs/>
                <w:color w:val="000000" w:themeColor="text1"/>
              </w:rPr>
            </w:pPr>
          </w:p>
          <w:p w14:paraId="737A571C" w14:textId="77777777" w:rsidR="005A79D3" w:rsidRDefault="005A79D3" w:rsidP="002A17E3">
            <w:pPr>
              <w:pStyle w:val="Default"/>
              <w:jc w:val="both"/>
              <w:rPr>
                <w:rFonts w:ascii="Arial Narrow" w:hAnsi="Arial Narrow"/>
                <w:b/>
                <w:bCs/>
                <w:color w:val="000000" w:themeColor="text1"/>
              </w:rPr>
            </w:pPr>
          </w:p>
          <w:p w14:paraId="5BEBBFB6" w14:textId="77777777" w:rsidR="0049329F" w:rsidRDefault="0049329F" w:rsidP="00D47E31">
            <w:pPr>
              <w:pStyle w:val="Default"/>
              <w:jc w:val="center"/>
              <w:rPr>
                <w:rFonts w:ascii="Arial Narrow" w:eastAsia="Calibri" w:hAnsi="Arial Narrow"/>
                <w:b/>
                <w:color w:val="0000FF"/>
                <w:u w:val="single"/>
              </w:rPr>
            </w:pPr>
            <w:r w:rsidRPr="0049329F">
              <w:rPr>
                <w:rFonts w:ascii="Arial Narrow" w:eastAsia="Calibri" w:hAnsi="Arial Narrow"/>
                <w:b/>
                <w:color w:val="0000FF"/>
                <w:u w:val="single"/>
              </w:rPr>
              <w:t>COURSE LEVEL ASSESSMENT OF MODERN ENGLISH GRAMMAR ESSAYS</w:t>
            </w:r>
          </w:p>
          <w:p w14:paraId="7E26807B" w14:textId="77777777" w:rsidR="0049329F" w:rsidRPr="0049329F" w:rsidRDefault="0049329F" w:rsidP="002A17E3">
            <w:pPr>
              <w:pStyle w:val="Default"/>
              <w:jc w:val="both"/>
              <w:rPr>
                <w:rFonts w:ascii="Arial Narrow" w:eastAsia="Calibri" w:hAnsi="Arial Narrow"/>
                <w:b/>
                <w:color w:val="000000" w:themeColor="text1"/>
              </w:rPr>
            </w:pPr>
            <w:r w:rsidRPr="0049329F">
              <w:rPr>
                <w:rFonts w:ascii="Arial Narrow" w:eastAsia="Calibri" w:hAnsi="Arial Narrow"/>
                <w:b/>
                <w:color w:val="000000" w:themeColor="text1"/>
              </w:rPr>
              <w:t>SPRING 2019</w:t>
            </w:r>
          </w:p>
          <w:p w14:paraId="261BE6F2" w14:textId="77777777" w:rsidR="0049329F" w:rsidRDefault="0049329F" w:rsidP="002A17E3">
            <w:pPr>
              <w:pStyle w:val="Default"/>
              <w:jc w:val="both"/>
              <w:rPr>
                <w:rFonts w:ascii="Arial Narrow" w:eastAsia="Calibri" w:hAnsi="Arial Narrow"/>
                <w:b/>
                <w:color w:val="0000FF"/>
                <w:sz w:val="20"/>
                <w:szCs w:val="20"/>
                <w:u w:val="single"/>
              </w:rPr>
            </w:pPr>
          </w:p>
          <w:p w14:paraId="177799EC" w14:textId="77777777" w:rsidR="00B120CD" w:rsidRPr="00A94366" w:rsidRDefault="00F40476" w:rsidP="002A17E3">
            <w:pPr>
              <w:pStyle w:val="Default"/>
              <w:jc w:val="both"/>
              <w:rPr>
                <w:rFonts w:ascii="Arial Narrow" w:eastAsia="Calibri" w:hAnsi="Arial Narrow"/>
                <w:bCs/>
                <w:color w:val="000000" w:themeColor="text1"/>
              </w:rPr>
            </w:pPr>
            <w:r w:rsidRPr="00A94366">
              <w:rPr>
                <w:rFonts w:ascii="Arial Narrow" w:eastAsia="Calibri" w:hAnsi="Arial Narrow"/>
                <w:b/>
                <w:color w:val="0000FF"/>
                <w:u w:val="single"/>
              </w:rPr>
              <w:t>SLO Specification:  Communication</w:t>
            </w:r>
          </w:p>
          <w:p w14:paraId="6258BB90" w14:textId="77777777" w:rsidR="00F40476" w:rsidRPr="00A94366" w:rsidRDefault="00B120CD" w:rsidP="002A17E3">
            <w:pPr>
              <w:tabs>
                <w:tab w:val="left" w:pos="0"/>
              </w:tabs>
              <w:jc w:val="both"/>
              <w:rPr>
                <w:rFonts w:ascii="Arial Narrow" w:hAnsi="Arial Narrow"/>
                <w:szCs w:val="24"/>
              </w:rPr>
            </w:pPr>
            <w:r w:rsidRPr="00A94366">
              <w:rPr>
                <w:rFonts w:ascii="Arial Narrow" w:hAnsi="Arial Narrow"/>
                <w:szCs w:val="24"/>
              </w:rPr>
              <w:t>SLO A1: Students are expected to use appropriate patterns of organization and development in their written works</w:t>
            </w:r>
            <w:r w:rsidR="0049329F" w:rsidRPr="00A94366">
              <w:rPr>
                <w:rFonts w:ascii="Arial Narrow" w:hAnsi="Arial Narrow"/>
                <w:szCs w:val="24"/>
              </w:rPr>
              <w:t>.</w:t>
            </w:r>
            <w:r w:rsidRPr="00A94366">
              <w:rPr>
                <w:rFonts w:ascii="Arial Narrow" w:hAnsi="Arial Narrow"/>
                <w:szCs w:val="24"/>
              </w:rPr>
              <w:t xml:space="preserve"> </w:t>
            </w:r>
          </w:p>
          <w:p w14:paraId="0120726F" w14:textId="77777777" w:rsidR="00F40476" w:rsidRPr="00A94366" w:rsidRDefault="00F40476" w:rsidP="002A17E3">
            <w:pPr>
              <w:tabs>
                <w:tab w:val="left" w:pos="0"/>
              </w:tabs>
              <w:jc w:val="both"/>
              <w:rPr>
                <w:rFonts w:ascii="Arial Narrow" w:eastAsia="Calibri" w:hAnsi="Arial Narrow"/>
                <w:b/>
                <w:color w:val="0000FF"/>
                <w:szCs w:val="24"/>
                <w:u w:val="single"/>
              </w:rPr>
            </w:pPr>
          </w:p>
          <w:p w14:paraId="54D2CE1C" w14:textId="77777777" w:rsidR="00B120CD" w:rsidRPr="00A94366" w:rsidRDefault="00F40476" w:rsidP="002A17E3">
            <w:pPr>
              <w:tabs>
                <w:tab w:val="left" w:pos="0"/>
              </w:tabs>
              <w:jc w:val="both"/>
              <w:rPr>
                <w:rFonts w:ascii="Arial Narrow" w:hAnsi="Arial Narrow"/>
                <w:szCs w:val="24"/>
              </w:rPr>
            </w:pPr>
            <w:r w:rsidRPr="00A94366">
              <w:rPr>
                <w:rFonts w:ascii="Arial Narrow" w:eastAsia="Calibri" w:hAnsi="Arial Narrow"/>
                <w:b/>
                <w:color w:val="0000FF"/>
                <w:szCs w:val="24"/>
                <w:u w:val="single"/>
              </w:rPr>
              <w:t xml:space="preserve">Assessment Method: </w:t>
            </w:r>
          </w:p>
          <w:p w14:paraId="3639F472" w14:textId="77777777" w:rsidR="00B120CD" w:rsidRPr="00A94366" w:rsidRDefault="00B120CD" w:rsidP="002A17E3">
            <w:pPr>
              <w:tabs>
                <w:tab w:val="left" w:pos="0"/>
              </w:tabs>
              <w:jc w:val="both"/>
              <w:rPr>
                <w:rFonts w:ascii="Arial Narrow" w:hAnsi="Arial Narrow"/>
                <w:szCs w:val="24"/>
              </w:rPr>
            </w:pPr>
            <w:r w:rsidRPr="00A94366">
              <w:rPr>
                <w:rFonts w:ascii="Arial Narrow" w:hAnsi="Arial Narrow"/>
                <w:szCs w:val="24"/>
              </w:rPr>
              <w:t>ENG 334 via the School of Grammar:  A Summary of Traditional Grammar, Structural Grammar, and Transformational-Generative Grammar, the Modern English Grammar essay.</w:t>
            </w:r>
          </w:p>
          <w:p w14:paraId="68638A69" w14:textId="77777777" w:rsidR="00B120CD" w:rsidRPr="00A94366" w:rsidRDefault="00B120CD" w:rsidP="002A17E3">
            <w:pPr>
              <w:tabs>
                <w:tab w:val="left" w:pos="0"/>
              </w:tabs>
              <w:jc w:val="both"/>
              <w:rPr>
                <w:rFonts w:ascii="Arial Narrow" w:hAnsi="Arial Narrow"/>
                <w:szCs w:val="24"/>
              </w:rPr>
            </w:pPr>
          </w:p>
          <w:p w14:paraId="4DC1C58C" w14:textId="77777777" w:rsidR="00B120CD" w:rsidRPr="00A94366" w:rsidRDefault="00F40476" w:rsidP="002A17E3">
            <w:pPr>
              <w:pStyle w:val="Default"/>
              <w:jc w:val="both"/>
              <w:rPr>
                <w:rFonts w:ascii="Arial Narrow" w:hAnsi="Arial Narrow"/>
                <w:color w:val="auto"/>
                <w:u w:val="single"/>
              </w:rPr>
            </w:pPr>
            <w:r w:rsidRPr="00A94366">
              <w:rPr>
                <w:rFonts w:ascii="Arial Narrow" w:eastAsia="Calibri" w:hAnsi="Arial Narrow"/>
                <w:b/>
                <w:color w:val="0000FF"/>
                <w:u w:val="single"/>
              </w:rPr>
              <w:t>Expected Outcomes</w:t>
            </w:r>
            <w:r w:rsidRPr="00A94366">
              <w:rPr>
                <w:rFonts w:ascii="Arial Narrow" w:eastAsia="Calibri" w:hAnsi="Arial Narrow"/>
                <w:b/>
                <w:color w:val="0000FF"/>
              </w:rPr>
              <w:t>:</w:t>
            </w:r>
          </w:p>
          <w:p w14:paraId="1DC458D0" w14:textId="77777777" w:rsidR="00B120CD" w:rsidRPr="00A94366" w:rsidRDefault="00B120CD" w:rsidP="002A17E3">
            <w:pPr>
              <w:pStyle w:val="Default"/>
              <w:jc w:val="both"/>
              <w:rPr>
                <w:rFonts w:ascii="Arial Narrow" w:hAnsi="Arial Narrow"/>
                <w:color w:val="auto"/>
              </w:rPr>
            </w:pPr>
            <w:r w:rsidRPr="00A94366">
              <w:rPr>
                <w:rFonts w:ascii="Arial Narrow" w:hAnsi="Arial Narrow"/>
                <w:color w:val="auto"/>
              </w:rPr>
              <w:t>ENG 334:  85% of students will achieve a 3 or better on an approved rubric.</w:t>
            </w:r>
          </w:p>
          <w:p w14:paraId="108FEBF2" w14:textId="77777777" w:rsidR="00E96536" w:rsidRPr="00A94366" w:rsidRDefault="00E96536" w:rsidP="002A17E3">
            <w:pPr>
              <w:pStyle w:val="Default"/>
              <w:jc w:val="both"/>
              <w:rPr>
                <w:rFonts w:ascii="Arial Narrow" w:eastAsia="Calibri" w:hAnsi="Arial Narrow"/>
                <w:b/>
                <w:color w:val="0000FF"/>
                <w:u w:val="single"/>
              </w:rPr>
            </w:pPr>
          </w:p>
          <w:p w14:paraId="7C5B6838" w14:textId="77777777" w:rsidR="00475E97" w:rsidRPr="00A94366" w:rsidRDefault="00F40476" w:rsidP="002A17E3">
            <w:pPr>
              <w:pStyle w:val="Default"/>
              <w:jc w:val="both"/>
              <w:rPr>
                <w:rFonts w:ascii="Arial Narrow" w:eastAsia="Calibri" w:hAnsi="Arial Narrow"/>
                <w:b/>
                <w:color w:val="0000FF"/>
              </w:rPr>
            </w:pPr>
            <w:r w:rsidRPr="00A94366">
              <w:rPr>
                <w:rFonts w:ascii="Arial Narrow" w:eastAsia="Calibri" w:hAnsi="Arial Narrow"/>
                <w:b/>
                <w:color w:val="0000FF"/>
                <w:u w:val="single"/>
              </w:rPr>
              <w:t>Actual Outcomes</w:t>
            </w:r>
            <w:r w:rsidRPr="00A94366">
              <w:rPr>
                <w:rFonts w:ascii="Arial Narrow" w:eastAsia="Calibri" w:hAnsi="Arial Narrow"/>
                <w:b/>
                <w:color w:val="0000FF"/>
              </w:rPr>
              <w:t>:</w:t>
            </w:r>
          </w:p>
          <w:p w14:paraId="59BA2D38" w14:textId="77777777" w:rsidR="005D579C" w:rsidRPr="00B47143" w:rsidRDefault="005D579C" w:rsidP="002A17E3">
            <w:pPr>
              <w:pStyle w:val="Default"/>
              <w:jc w:val="both"/>
              <w:rPr>
                <w:rFonts w:ascii="Arial Narrow" w:eastAsia="Calibri" w:hAnsi="Arial Narrow"/>
                <w:color w:val="000000" w:themeColor="text1"/>
              </w:rPr>
            </w:pPr>
            <w:r w:rsidRPr="00B47143">
              <w:rPr>
                <w:rFonts w:ascii="Arial Narrow" w:eastAsia="Calibri" w:hAnsi="Arial Narrow"/>
                <w:color w:val="000000" w:themeColor="text1"/>
              </w:rPr>
              <w:t>A total of 5/6 students completed the Modern English Grammar Essay.  The actual outcomes for this assessment in 82%, 85%, 85%, 88%, and 83% for an average of 84.6%.</w:t>
            </w:r>
          </w:p>
          <w:p w14:paraId="5665A75E" w14:textId="77777777" w:rsidR="00F40476" w:rsidRPr="00A94366" w:rsidRDefault="00F40476" w:rsidP="002A17E3">
            <w:pPr>
              <w:jc w:val="both"/>
              <w:rPr>
                <w:rFonts w:ascii="Arial Narrow" w:hAnsi="Arial Narrow"/>
                <w:szCs w:val="24"/>
              </w:rPr>
            </w:pPr>
          </w:p>
          <w:p w14:paraId="14D29BD1" w14:textId="77777777" w:rsidR="00B120CD" w:rsidRPr="00A94366" w:rsidRDefault="00F40476" w:rsidP="002A17E3">
            <w:pPr>
              <w:pStyle w:val="Default"/>
              <w:jc w:val="both"/>
              <w:rPr>
                <w:rFonts w:ascii="Arial Narrow" w:hAnsi="Arial Narrow"/>
                <w:bCs/>
                <w:color w:val="auto"/>
              </w:rPr>
            </w:pPr>
            <w:r w:rsidRPr="00A94366">
              <w:rPr>
                <w:rFonts w:ascii="Arial Narrow" w:eastAsia="Calibri" w:hAnsi="Arial Narrow"/>
                <w:b/>
                <w:color w:val="0000FF"/>
                <w:u w:val="single"/>
              </w:rPr>
              <w:lastRenderedPageBreak/>
              <w:t>Analysis of the Actual Outcomes</w:t>
            </w:r>
            <w:r w:rsidRPr="00A94366">
              <w:rPr>
                <w:rFonts w:ascii="Arial Narrow" w:eastAsia="Calibri" w:hAnsi="Arial Narrow"/>
                <w:color w:val="0000FF"/>
              </w:rPr>
              <w:t xml:space="preserve">: </w:t>
            </w:r>
          </w:p>
          <w:p w14:paraId="6EB04C28" w14:textId="77777777" w:rsidR="00B120CD" w:rsidRPr="00A94366" w:rsidRDefault="00B120CD" w:rsidP="002A17E3">
            <w:pPr>
              <w:pStyle w:val="Default"/>
              <w:jc w:val="both"/>
              <w:rPr>
                <w:rFonts w:ascii="Arial Narrow" w:hAnsi="Arial Narrow"/>
                <w:bCs/>
                <w:color w:val="auto"/>
              </w:rPr>
            </w:pPr>
            <w:r w:rsidRPr="00A94366">
              <w:rPr>
                <w:rFonts w:ascii="Arial Narrow" w:hAnsi="Arial Narrow"/>
                <w:bCs/>
                <w:color w:val="auto"/>
              </w:rPr>
              <w:t xml:space="preserve">The sample grammar essay below testifies to students’ high quality of work that adheres to expectations of SLO A (Communication), wherein students articulate ideas in an organized and purposeful manner for audiences.  Students’ work adhered to </w:t>
            </w:r>
            <w:r w:rsidRPr="00A94366">
              <w:rPr>
                <w:rFonts w:ascii="Arial Narrow" w:hAnsi="Arial Narrow"/>
                <w:bCs/>
                <w:i/>
                <w:color w:val="auto"/>
              </w:rPr>
              <w:t>Patterns of Organization:  External Features</w:t>
            </w:r>
            <w:r w:rsidRPr="00A94366">
              <w:rPr>
                <w:rFonts w:ascii="Arial Narrow" w:hAnsi="Arial Narrow"/>
                <w:bCs/>
                <w:color w:val="auto"/>
              </w:rPr>
              <w:t xml:space="preserve"> and </w:t>
            </w:r>
            <w:r w:rsidRPr="00A94366">
              <w:rPr>
                <w:rFonts w:ascii="Arial Narrow" w:hAnsi="Arial Narrow"/>
                <w:bCs/>
                <w:i/>
                <w:color w:val="auto"/>
              </w:rPr>
              <w:t>Patterns of Development:  Internal  Features</w:t>
            </w:r>
            <w:r w:rsidRPr="00A94366">
              <w:rPr>
                <w:rFonts w:ascii="Arial Narrow" w:hAnsi="Arial Narrow"/>
                <w:bCs/>
                <w:color w:val="auto"/>
              </w:rPr>
              <w:t>, two of the most salient  features in the essay that is assessed.  This essay was a semester-long endeavor that demonstrated all students’ abilities to write and edit extended essays on the study and literature review of three areas of grammar—Traditional (</w:t>
            </w:r>
            <w:r w:rsidR="005D579C" w:rsidRPr="00A94366">
              <w:rPr>
                <w:rFonts w:ascii="Arial Narrow" w:hAnsi="Arial Narrow"/>
                <w:bCs/>
                <w:color w:val="auto"/>
              </w:rPr>
              <w:t>prescriptive</w:t>
            </w:r>
            <w:r w:rsidRPr="00A94366">
              <w:rPr>
                <w:rFonts w:ascii="Arial Narrow" w:hAnsi="Arial Narrow"/>
                <w:bCs/>
                <w:color w:val="auto"/>
              </w:rPr>
              <w:t xml:space="preserve"> and descriptive models); Structural; and Transformational-Generative.  Students’ essays exhibit high quality work.</w:t>
            </w:r>
          </w:p>
          <w:p w14:paraId="7C669350" w14:textId="77777777" w:rsidR="00F40476" w:rsidRPr="00A94366" w:rsidRDefault="00F40476" w:rsidP="002A17E3">
            <w:pPr>
              <w:pStyle w:val="Default"/>
              <w:jc w:val="both"/>
              <w:rPr>
                <w:rFonts w:ascii="Arial Narrow" w:hAnsi="Arial Narrow"/>
                <w:bCs/>
                <w:color w:val="auto"/>
              </w:rPr>
            </w:pPr>
          </w:p>
          <w:p w14:paraId="062E5CC7" w14:textId="77777777" w:rsidR="00F40476" w:rsidRPr="00A94366" w:rsidRDefault="00F40476" w:rsidP="002A17E3">
            <w:pPr>
              <w:jc w:val="both"/>
              <w:rPr>
                <w:rFonts w:ascii="Arial Narrow" w:eastAsia="Calibri" w:hAnsi="Arial Narrow"/>
                <w:color w:val="0000FF"/>
                <w:szCs w:val="24"/>
              </w:rPr>
            </w:pPr>
            <w:r w:rsidRPr="00A94366">
              <w:rPr>
                <w:rFonts w:ascii="Arial Narrow" w:eastAsia="Calibri" w:hAnsi="Arial Narrow"/>
                <w:b/>
                <w:color w:val="0000FF"/>
                <w:szCs w:val="24"/>
                <w:u w:val="single"/>
              </w:rPr>
              <w:t>Changes Made in the 2016-2017 Assessment Plan</w:t>
            </w:r>
            <w:r w:rsidRPr="00A94366">
              <w:rPr>
                <w:rFonts w:ascii="Arial Narrow" w:eastAsia="Calibri" w:hAnsi="Arial Narrow"/>
                <w:color w:val="0000FF"/>
                <w:szCs w:val="24"/>
              </w:rPr>
              <w:t>:</w:t>
            </w:r>
          </w:p>
          <w:p w14:paraId="3BA9E362" w14:textId="77777777" w:rsidR="00F40476" w:rsidRPr="00A94366" w:rsidRDefault="00F40476" w:rsidP="002A17E3">
            <w:pPr>
              <w:jc w:val="both"/>
              <w:rPr>
                <w:rFonts w:ascii="Arial Narrow" w:eastAsia="Calibri" w:hAnsi="Arial Narrow"/>
                <w:color w:val="000000" w:themeColor="text1"/>
                <w:szCs w:val="24"/>
              </w:rPr>
            </w:pPr>
            <w:r w:rsidRPr="00A94366">
              <w:rPr>
                <w:rFonts w:ascii="Arial Narrow" w:eastAsia="Calibri" w:hAnsi="Arial Narrow"/>
                <w:color w:val="000000" w:themeColor="text1"/>
                <w:szCs w:val="24"/>
              </w:rPr>
              <w:t>English 335 (History of the English Language) via the Etymological Analysis essay assesses SLO A2 as reinforcement for the Modern English Grammar essay assessment in ENG 334 (Modern English Grammar).</w:t>
            </w:r>
          </w:p>
          <w:p w14:paraId="7F84FD11" w14:textId="77777777" w:rsidR="00F40476" w:rsidRPr="00A94366" w:rsidRDefault="00F40476" w:rsidP="002A17E3">
            <w:pPr>
              <w:jc w:val="both"/>
              <w:rPr>
                <w:rFonts w:ascii="Arial Narrow" w:eastAsia="Calibri" w:hAnsi="Arial Narrow"/>
                <w:color w:val="0000FF"/>
                <w:szCs w:val="24"/>
              </w:rPr>
            </w:pPr>
          </w:p>
          <w:p w14:paraId="2BED668B" w14:textId="77777777" w:rsidR="00F40476" w:rsidRPr="00A94366" w:rsidRDefault="00F40476" w:rsidP="002A17E3">
            <w:pPr>
              <w:autoSpaceDE w:val="0"/>
              <w:autoSpaceDN w:val="0"/>
              <w:adjustRightInd w:val="0"/>
              <w:jc w:val="both"/>
              <w:rPr>
                <w:rFonts w:ascii="Arial Narrow" w:eastAsia="Calibri" w:hAnsi="Arial Narrow"/>
                <w:b/>
                <w:bCs/>
                <w:color w:val="0000FF"/>
                <w:szCs w:val="24"/>
              </w:rPr>
            </w:pPr>
            <w:r w:rsidRPr="00A94366">
              <w:rPr>
                <w:rFonts w:ascii="Arial Narrow" w:eastAsia="Calibri" w:hAnsi="Arial Narrow"/>
                <w:b/>
                <w:bCs/>
                <w:color w:val="0000FF"/>
                <w:szCs w:val="24"/>
                <w:u w:val="single"/>
              </w:rPr>
              <w:t>Impact of Changes on Performance on SLO A2:</w:t>
            </w:r>
          </w:p>
          <w:p w14:paraId="50DA4C8D" w14:textId="785EEA30" w:rsidR="00475E97" w:rsidRDefault="00D47E31" w:rsidP="002A17E3">
            <w:pPr>
              <w:autoSpaceDE w:val="0"/>
              <w:autoSpaceDN w:val="0"/>
              <w:adjustRightInd w:val="0"/>
              <w:jc w:val="both"/>
              <w:rPr>
                <w:rFonts w:ascii="Arial Narrow" w:eastAsia="Calibri" w:hAnsi="Arial Narrow"/>
                <w:b/>
                <w:bCs/>
                <w:color w:val="000000" w:themeColor="text1"/>
                <w:szCs w:val="24"/>
              </w:rPr>
            </w:pPr>
            <w:r>
              <w:rPr>
                <w:rFonts w:ascii="Arial Narrow" w:eastAsia="Calibri" w:hAnsi="Arial Narrow"/>
                <w:b/>
                <w:bCs/>
                <w:color w:val="000000" w:themeColor="text1"/>
                <w:szCs w:val="24"/>
              </w:rPr>
              <w:t>Forthcoming</w:t>
            </w:r>
          </w:p>
          <w:p w14:paraId="6C4B239A" w14:textId="77777777" w:rsidR="00D47E31" w:rsidRPr="00A94366" w:rsidRDefault="00D47E31" w:rsidP="002A17E3">
            <w:pPr>
              <w:autoSpaceDE w:val="0"/>
              <w:autoSpaceDN w:val="0"/>
              <w:adjustRightInd w:val="0"/>
              <w:jc w:val="both"/>
              <w:rPr>
                <w:rFonts w:ascii="Arial Narrow" w:eastAsia="Calibri" w:hAnsi="Arial Narrow"/>
                <w:bCs/>
                <w:color w:val="000000" w:themeColor="text1"/>
                <w:szCs w:val="24"/>
              </w:rPr>
            </w:pPr>
          </w:p>
          <w:p w14:paraId="61B7B03C" w14:textId="77777777" w:rsidR="00F40476" w:rsidRPr="00A94366" w:rsidRDefault="00B513D1" w:rsidP="002A17E3">
            <w:pPr>
              <w:autoSpaceDE w:val="0"/>
              <w:autoSpaceDN w:val="0"/>
              <w:adjustRightInd w:val="0"/>
              <w:jc w:val="both"/>
              <w:rPr>
                <w:rFonts w:ascii="Arial Narrow" w:eastAsia="Calibri" w:hAnsi="Arial Narrow"/>
                <w:b/>
                <w:szCs w:val="24"/>
              </w:rPr>
            </w:pPr>
            <w:hyperlink r:id="rId21" w:anchor="Use_of_Results" w:history="1">
              <w:r w:rsidR="00F40476" w:rsidRPr="00A94366">
                <w:rPr>
                  <w:rFonts w:ascii="Arial Narrow" w:eastAsia="Calibri" w:hAnsi="Arial Narrow"/>
                  <w:b/>
                  <w:color w:val="0000FF"/>
                  <w:szCs w:val="24"/>
                  <w:u w:val="single"/>
                </w:rPr>
                <w:t>Use of Results</w:t>
              </w:r>
            </w:hyperlink>
            <w:r w:rsidR="00F40476" w:rsidRPr="00A94366">
              <w:rPr>
                <w:rFonts w:ascii="Arial Narrow" w:eastAsia="Calibri" w:hAnsi="Arial Narrow"/>
                <w:b/>
                <w:szCs w:val="24"/>
              </w:rPr>
              <w:t xml:space="preserve">: </w:t>
            </w:r>
          </w:p>
          <w:p w14:paraId="5EF0E707" w14:textId="68842386" w:rsidR="00F40476" w:rsidRPr="00A94366" w:rsidRDefault="00D47E31" w:rsidP="002A17E3">
            <w:pPr>
              <w:pStyle w:val="Default"/>
              <w:jc w:val="both"/>
              <w:rPr>
                <w:rFonts w:ascii="Arial Narrow" w:hAnsi="Arial Narrow"/>
                <w:b/>
                <w:bCs/>
                <w:color w:val="auto"/>
              </w:rPr>
            </w:pPr>
            <w:r>
              <w:rPr>
                <w:rFonts w:ascii="Arial Narrow" w:hAnsi="Arial Narrow"/>
                <w:b/>
                <w:bCs/>
                <w:color w:val="auto"/>
              </w:rPr>
              <w:t>Forthcoming</w:t>
            </w:r>
          </w:p>
          <w:p w14:paraId="5ADBF3B3" w14:textId="77777777" w:rsidR="00E96536" w:rsidRPr="00A94366" w:rsidRDefault="00E96536" w:rsidP="002A17E3">
            <w:pPr>
              <w:pStyle w:val="Default"/>
              <w:jc w:val="both"/>
              <w:rPr>
                <w:rFonts w:ascii="Arial Narrow" w:hAnsi="Arial Narrow"/>
                <w:b/>
                <w:bCs/>
                <w:color w:val="auto"/>
              </w:rPr>
            </w:pPr>
          </w:p>
          <w:p w14:paraId="11B79345" w14:textId="77777777" w:rsidR="00982F8D" w:rsidRPr="00337808" w:rsidRDefault="006A7C56" w:rsidP="00D47E31">
            <w:pPr>
              <w:autoSpaceDE w:val="0"/>
              <w:autoSpaceDN w:val="0"/>
              <w:adjustRightInd w:val="0"/>
              <w:jc w:val="center"/>
              <w:rPr>
                <w:rFonts w:ascii="Arial Narrow" w:hAnsi="Arial Narrow"/>
                <w:b/>
                <w:smallCaps/>
                <w:color w:val="0000FF"/>
                <w:sz w:val="28"/>
                <w:szCs w:val="28"/>
                <w:u w:val="single"/>
              </w:rPr>
            </w:pPr>
            <w:r w:rsidRPr="00337808">
              <w:rPr>
                <w:rFonts w:ascii="Arial Narrow" w:hAnsi="Arial Narrow"/>
                <w:b/>
                <w:smallCaps/>
                <w:color w:val="0000FF"/>
                <w:sz w:val="28"/>
                <w:szCs w:val="28"/>
                <w:u w:val="single"/>
              </w:rPr>
              <w:t>a</w:t>
            </w:r>
            <w:r w:rsidR="00982F8D" w:rsidRPr="00337808">
              <w:rPr>
                <w:rFonts w:ascii="Arial Narrow" w:hAnsi="Arial Narrow"/>
                <w:b/>
                <w:smallCaps/>
                <w:color w:val="0000FF"/>
                <w:sz w:val="28"/>
                <w:szCs w:val="28"/>
                <w:u w:val="single"/>
              </w:rPr>
              <w:t xml:space="preserve">dditional </w:t>
            </w:r>
            <w:r w:rsidR="000E368C" w:rsidRPr="00337808">
              <w:rPr>
                <w:rFonts w:ascii="Arial Narrow" w:hAnsi="Arial Narrow"/>
                <w:b/>
                <w:smallCaps/>
                <w:color w:val="0000FF"/>
                <w:sz w:val="28"/>
                <w:szCs w:val="28"/>
                <w:u w:val="single"/>
              </w:rPr>
              <w:t>program</w:t>
            </w:r>
            <w:r w:rsidR="00982F8D" w:rsidRPr="00337808">
              <w:rPr>
                <w:rFonts w:ascii="Arial Narrow" w:hAnsi="Arial Narrow"/>
                <w:b/>
                <w:smallCaps/>
                <w:color w:val="0000FF"/>
                <w:sz w:val="28"/>
                <w:szCs w:val="28"/>
                <w:u w:val="single"/>
              </w:rPr>
              <w:t>-level assessment</w:t>
            </w:r>
            <w:r w:rsidR="0074045D" w:rsidRPr="00337808">
              <w:rPr>
                <w:rFonts w:ascii="Arial Narrow" w:hAnsi="Arial Narrow"/>
                <w:b/>
                <w:smallCaps/>
                <w:color w:val="0000FF"/>
                <w:sz w:val="28"/>
                <w:szCs w:val="28"/>
                <w:u w:val="single"/>
              </w:rPr>
              <w:t>s</w:t>
            </w:r>
            <w:r w:rsidR="00982F8D" w:rsidRPr="00337808">
              <w:rPr>
                <w:rFonts w:ascii="Arial Narrow" w:hAnsi="Arial Narrow"/>
                <w:b/>
                <w:smallCaps/>
                <w:color w:val="0000FF"/>
                <w:sz w:val="28"/>
                <w:szCs w:val="28"/>
                <w:u w:val="single"/>
              </w:rPr>
              <w:t xml:space="preserve"> using world </w:t>
            </w:r>
            <w:proofErr w:type="spellStart"/>
            <w:r w:rsidR="00982F8D" w:rsidRPr="00337808">
              <w:rPr>
                <w:rFonts w:ascii="Arial Narrow" w:hAnsi="Arial Narrow"/>
                <w:b/>
                <w:smallCaps/>
                <w:color w:val="0000FF"/>
                <w:sz w:val="28"/>
                <w:szCs w:val="28"/>
                <w:u w:val="single"/>
              </w:rPr>
              <w:t>englishes</w:t>
            </w:r>
            <w:proofErr w:type="spellEnd"/>
            <w:r w:rsidR="00982F8D" w:rsidRPr="00337808">
              <w:rPr>
                <w:rFonts w:ascii="Arial Narrow" w:hAnsi="Arial Narrow"/>
                <w:b/>
                <w:smallCaps/>
                <w:color w:val="0000FF"/>
                <w:sz w:val="28"/>
                <w:szCs w:val="28"/>
                <w:u w:val="single"/>
              </w:rPr>
              <w:t xml:space="preserve"> content essay and oral presentation artifacts with rubrics</w:t>
            </w:r>
          </w:p>
          <w:p w14:paraId="4A996ED8" w14:textId="77777777" w:rsidR="00982F8D" w:rsidRPr="00411AB8" w:rsidRDefault="00982F8D" w:rsidP="002A17E3">
            <w:pPr>
              <w:autoSpaceDE w:val="0"/>
              <w:autoSpaceDN w:val="0"/>
              <w:adjustRightInd w:val="0"/>
              <w:jc w:val="both"/>
              <w:rPr>
                <w:rFonts w:ascii="Arial Narrow" w:hAnsi="Arial Narrow"/>
                <w:b/>
                <w:smallCaps/>
                <w:color w:val="0000FF"/>
                <w:szCs w:val="24"/>
                <w:u w:val="single"/>
              </w:rPr>
            </w:pPr>
          </w:p>
          <w:p w14:paraId="7B3E37D2" w14:textId="77777777" w:rsidR="00B613E5" w:rsidRPr="00A94366" w:rsidRDefault="00B613E5" w:rsidP="002A17E3">
            <w:pPr>
              <w:jc w:val="both"/>
              <w:rPr>
                <w:rFonts w:ascii="Arial Narrow" w:eastAsia="Calibri" w:hAnsi="Arial Narrow"/>
                <w:szCs w:val="24"/>
              </w:rPr>
            </w:pPr>
            <w:r w:rsidRPr="00A94366">
              <w:rPr>
                <w:rFonts w:ascii="Arial Narrow" w:eastAsia="Calibri" w:hAnsi="Arial Narrow"/>
                <w:b/>
                <w:smallCaps/>
                <w:color w:val="0000FF"/>
                <w:szCs w:val="24"/>
                <w:u w:val="single"/>
              </w:rPr>
              <w:t>SLO Specifications:  Communication</w:t>
            </w:r>
            <w:r w:rsidRPr="00A94366">
              <w:rPr>
                <w:rFonts w:ascii="Arial Narrow" w:eastAsia="Calibri" w:hAnsi="Arial Narrow"/>
                <w:szCs w:val="24"/>
              </w:rPr>
              <w:t xml:space="preserve">  </w:t>
            </w:r>
          </w:p>
          <w:p w14:paraId="1CF06DF3" w14:textId="77777777" w:rsidR="00B613E5" w:rsidRPr="00A94366" w:rsidRDefault="00B613E5" w:rsidP="002A17E3">
            <w:pPr>
              <w:jc w:val="both"/>
              <w:rPr>
                <w:rFonts w:ascii="Arial Narrow" w:eastAsia="Calibri" w:hAnsi="Arial Narrow"/>
                <w:b/>
                <w:smallCaps/>
                <w:szCs w:val="24"/>
              </w:rPr>
            </w:pPr>
          </w:p>
          <w:p w14:paraId="4EB6C417" w14:textId="77777777" w:rsidR="00420241" w:rsidRPr="00A94366" w:rsidRDefault="00B613E5" w:rsidP="002A17E3">
            <w:pPr>
              <w:autoSpaceDE w:val="0"/>
              <w:autoSpaceDN w:val="0"/>
              <w:adjustRightInd w:val="0"/>
              <w:jc w:val="both"/>
              <w:rPr>
                <w:rFonts w:ascii="Arial Narrow" w:eastAsia="Calibri" w:hAnsi="Arial Narrow"/>
                <w:szCs w:val="24"/>
              </w:rPr>
            </w:pPr>
            <w:r w:rsidRPr="00A94366">
              <w:rPr>
                <w:rFonts w:ascii="Arial Narrow" w:eastAsia="Calibri" w:hAnsi="Arial Narrow"/>
                <w:b/>
                <w:smallCaps/>
                <w:color w:val="0000FF"/>
                <w:szCs w:val="24"/>
                <w:u w:val="single"/>
              </w:rPr>
              <w:t>SLO A</w:t>
            </w:r>
            <w:r w:rsidR="00411AB8" w:rsidRPr="00A94366">
              <w:rPr>
                <w:rFonts w:ascii="Arial Narrow" w:eastAsia="Calibri" w:hAnsi="Arial Narrow"/>
                <w:b/>
                <w:smallCaps/>
                <w:color w:val="0000FF"/>
                <w:szCs w:val="24"/>
                <w:u w:val="single"/>
              </w:rPr>
              <w:t>1</w:t>
            </w:r>
            <w:r w:rsidRPr="00A94366">
              <w:rPr>
                <w:rFonts w:ascii="Arial Narrow" w:eastAsia="Calibri" w:hAnsi="Arial Narrow"/>
                <w:b/>
                <w:smallCaps/>
                <w:color w:val="0000FF"/>
                <w:szCs w:val="24"/>
              </w:rPr>
              <w:t>:</w:t>
            </w:r>
            <w:r w:rsidRPr="00A94366">
              <w:rPr>
                <w:rFonts w:ascii="Arial Narrow" w:eastAsia="Calibri" w:hAnsi="Arial Narrow"/>
                <w:szCs w:val="24"/>
              </w:rPr>
              <w:t xml:space="preserve">  </w:t>
            </w:r>
          </w:p>
          <w:p w14:paraId="548D84C4" w14:textId="77777777" w:rsidR="00420241" w:rsidRPr="00A94366" w:rsidRDefault="00420241" w:rsidP="002A17E3">
            <w:pPr>
              <w:autoSpaceDE w:val="0"/>
              <w:autoSpaceDN w:val="0"/>
              <w:adjustRightInd w:val="0"/>
              <w:jc w:val="both"/>
              <w:rPr>
                <w:rFonts w:ascii="Arial Narrow" w:eastAsia="Calibri" w:hAnsi="Arial Narrow"/>
                <w:szCs w:val="24"/>
              </w:rPr>
            </w:pPr>
            <w:r w:rsidRPr="00A94366">
              <w:rPr>
                <w:rFonts w:ascii="Arial Narrow" w:hAnsi="Arial Narrow"/>
                <w:szCs w:val="24"/>
              </w:rPr>
              <w:t xml:space="preserve">SLO A1: Students are expected to use appropriate patterns of organization and development in their written works. </w:t>
            </w:r>
          </w:p>
          <w:p w14:paraId="542B27F2" w14:textId="77777777" w:rsidR="00B613E5" w:rsidRPr="00A94366" w:rsidRDefault="00B613E5" w:rsidP="002A17E3">
            <w:pPr>
              <w:autoSpaceDE w:val="0"/>
              <w:autoSpaceDN w:val="0"/>
              <w:adjustRightInd w:val="0"/>
              <w:jc w:val="both"/>
              <w:rPr>
                <w:rFonts w:ascii="Arial Narrow" w:eastAsia="Calibri" w:hAnsi="Arial Narrow"/>
                <w:szCs w:val="24"/>
              </w:rPr>
            </w:pPr>
          </w:p>
          <w:p w14:paraId="16A85977" w14:textId="77777777" w:rsidR="00B613E5" w:rsidRPr="00A94366" w:rsidRDefault="00B513D1" w:rsidP="002A17E3">
            <w:pPr>
              <w:autoSpaceDE w:val="0"/>
              <w:autoSpaceDN w:val="0"/>
              <w:adjustRightInd w:val="0"/>
              <w:jc w:val="both"/>
              <w:rPr>
                <w:rFonts w:ascii="Arial Narrow" w:eastAsia="Calibri" w:hAnsi="Arial Narrow"/>
                <w:b/>
                <w:bCs/>
                <w:szCs w:val="24"/>
              </w:rPr>
            </w:pPr>
            <w:hyperlink r:id="rId22" w:anchor="Assessment_Methods" w:history="1">
              <w:r w:rsidR="00B613E5" w:rsidRPr="00A94366">
                <w:rPr>
                  <w:rFonts w:ascii="Arial Narrow" w:eastAsia="Calibri" w:hAnsi="Arial Narrow"/>
                  <w:b/>
                  <w:bCs/>
                  <w:color w:val="0000FF"/>
                  <w:szCs w:val="24"/>
                  <w:u w:val="single"/>
                </w:rPr>
                <w:t>Assessment Method</w:t>
              </w:r>
            </w:hyperlink>
            <w:r w:rsidR="00B613E5" w:rsidRPr="00A94366">
              <w:rPr>
                <w:rFonts w:ascii="Arial Narrow" w:eastAsia="Calibri" w:hAnsi="Arial Narrow"/>
                <w:b/>
                <w:bCs/>
                <w:szCs w:val="24"/>
              </w:rPr>
              <w:t xml:space="preserve">: </w:t>
            </w:r>
          </w:p>
          <w:p w14:paraId="537CE8F2" w14:textId="77777777" w:rsidR="00B613E5" w:rsidRPr="00A94366" w:rsidRDefault="00B613E5" w:rsidP="002A17E3">
            <w:pPr>
              <w:pStyle w:val="Default"/>
              <w:jc w:val="both"/>
              <w:rPr>
                <w:rFonts w:ascii="Arial Narrow" w:hAnsi="Arial Narrow"/>
              </w:rPr>
            </w:pPr>
            <w:r w:rsidRPr="00A94366">
              <w:rPr>
                <w:rFonts w:ascii="Arial Narrow" w:hAnsi="Arial Narrow"/>
              </w:rPr>
              <w:t xml:space="preserve">Via World </w:t>
            </w:r>
            <w:proofErr w:type="spellStart"/>
            <w:r w:rsidRPr="00A94366">
              <w:rPr>
                <w:rFonts w:ascii="Arial Narrow" w:hAnsi="Arial Narrow"/>
              </w:rPr>
              <w:t>Englishes</w:t>
            </w:r>
            <w:proofErr w:type="spellEnd"/>
            <w:r w:rsidRPr="00A94366">
              <w:rPr>
                <w:rFonts w:ascii="Arial Narrow" w:hAnsi="Arial Narrow"/>
              </w:rPr>
              <w:t xml:space="preserve"> presentations </w:t>
            </w:r>
          </w:p>
          <w:p w14:paraId="7A016706" w14:textId="77777777" w:rsidR="00B613E5" w:rsidRPr="00A94366" w:rsidRDefault="00B613E5" w:rsidP="002A17E3">
            <w:pPr>
              <w:pStyle w:val="Default"/>
              <w:jc w:val="both"/>
              <w:rPr>
                <w:rFonts w:ascii="Arial Narrow" w:hAnsi="Arial Narrow"/>
                <w:b/>
                <w:bCs/>
                <w:color w:val="auto"/>
              </w:rPr>
            </w:pPr>
            <w:r w:rsidRPr="00A94366">
              <w:rPr>
                <w:rFonts w:ascii="Arial Narrow" w:hAnsi="Arial Narrow"/>
              </w:rPr>
              <w:t xml:space="preserve">Via World </w:t>
            </w:r>
            <w:proofErr w:type="spellStart"/>
            <w:r w:rsidRPr="00A94366">
              <w:rPr>
                <w:rFonts w:ascii="Arial Narrow" w:hAnsi="Arial Narrow"/>
              </w:rPr>
              <w:t>Englishes</w:t>
            </w:r>
            <w:proofErr w:type="spellEnd"/>
            <w:r w:rsidRPr="00A94366">
              <w:rPr>
                <w:rFonts w:ascii="Arial Narrow" w:hAnsi="Arial Narrow"/>
              </w:rPr>
              <w:t xml:space="preserve"> content essays  </w:t>
            </w:r>
          </w:p>
          <w:p w14:paraId="22DA4C97" w14:textId="77777777" w:rsidR="00B613E5" w:rsidRPr="00A94366" w:rsidRDefault="00B613E5" w:rsidP="002A17E3">
            <w:pPr>
              <w:jc w:val="both"/>
              <w:rPr>
                <w:rFonts w:ascii="Arial Narrow" w:eastAsia="Calibri" w:hAnsi="Arial Narrow"/>
                <w:bCs/>
                <w:szCs w:val="24"/>
              </w:rPr>
            </w:pPr>
          </w:p>
          <w:p w14:paraId="2BB8F6A0" w14:textId="77777777" w:rsidR="00B613E5" w:rsidRPr="00A94366" w:rsidRDefault="00B513D1" w:rsidP="002A17E3">
            <w:pPr>
              <w:jc w:val="both"/>
              <w:rPr>
                <w:rFonts w:ascii="Arial Narrow" w:eastAsia="Calibri" w:hAnsi="Arial Narrow"/>
                <w:b/>
                <w:bCs/>
                <w:szCs w:val="24"/>
              </w:rPr>
            </w:pPr>
            <w:hyperlink r:id="rId23" w:anchor="Expected_Outcomes" w:history="1">
              <w:r w:rsidR="00B613E5" w:rsidRPr="00A94366">
                <w:rPr>
                  <w:rFonts w:ascii="Arial Narrow" w:eastAsia="Calibri" w:hAnsi="Arial Narrow"/>
                  <w:b/>
                  <w:bCs/>
                  <w:color w:val="0000FF"/>
                  <w:szCs w:val="24"/>
                  <w:u w:val="single"/>
                </w:rPr>
                <w:t>Expected Outcomes</w:t>
              </w:r>
            </w:hyperlink>
            <w:r w:rsidR="00B613E5" w:rsidRPr="00A94366">
              <w:rPr>
                <w:rFonts w:ascii="Arial Narrow" w:eastAsia="Calibri" w:hAnsi="Arial Narrow"/>
                <w:b/>
                <w:bCs/>
                <w:szCs w:val="24"/>
              </w:rPr>
              <w:t xml:space="preserve">: </w:t>
            </w:r>
          </w:p>
          <w:p w14:paraId="71DA33AF" w14:textId="4576687B" w:rsidR="00B613E5" w:rsidRDefault="00B613E5" w:rsidP="002A17E3">
            <w:pPr>
              <w:pStyle w:val="Default"/>
              <w:jc w:val="both"/>
              <w:rPr>
                <w:rFonts w:ascii="Arial Narrow" w:hAnsi="Arial Narrow"/>
              </w:rPr>
            </w:pPr>
            <w:r w:rsidRPr="00A94366">
              <w:rPr>
                <w:rFonts w:ascii="Arial Narrow" w:hAnsi="Arial Narrow"/>
              </w:rPr>
              <w:t>In ENG 335, 75% of students will achieve a score of 3 or better on an approved.</w:t>
            </w:r>
          </w:p>
          <w:p w14:paraId="6A931A1C" w14:textId="77777777" w:rsidR="00E56CC1" w:rsidRPr="00A94366" w:rsidRDefault="00E56CC1" w:rsidP="002A17E3">
            <w:pPr>
              <w:pStyle w:val="Default"/>
              <w:jc w:val="both"/>
              <w:rPr>
                <w:rFonts w:ascii="Arial Narrow" w:hAnsi="Arial Narrow"/>
                <w:color w:val="auto"/>
              </w:rPr>
            </w:pPr>
          </w:p>
          <w:p w14:paraId="53A5A65E" w14:textId="77777777" w:rsidR="00B613E5" w:rsidRPr="00A94366" w:rsidRDefault="00B613E5" w:rsidP="002A17E3">
            <w:pPr>
              <w:jc w:val="both"/>
              <w:rPr>
                <w:rFonts w:ascii="Arial Narrow" w:eastAsia="Calibri" w:hAnsi="Arial Narrow"/>
                <w:b/>
                <w:color w:val="0000FF"/>
                <w:szCs w:val="24"/>
                <w:u w:val="single"/>
              </w:rPr>
            </w:pPr>
            <w:r w:rsidRPr="00A94366">
              <w:rPr>
                <w:rFonts w:ascii="Arial Narrow" w:eastAsia="Calibri" w:hAnsi="Arial Narrow"/>
                <w:b/>
                <w:color w:val="0000FF"/>
                <w:szCs w:val="24"/>
                <w:u w:val="single"/>
              </w:rPr>
              <w:t>Actual Outcomes:</w:t>
            </w:r>
          </w:p>
          <w:p w14:paraId="14EC41F6" w14:textId="77777777" w:rsidR="00B613E5" w:rsidRPr="00A94366" w:rsidRDefault="00420241" w:rsidP="002A17E3">
            <w:pPr>
              <w:jc w:val="both"/>
              <w:rPr>
                <w:rFonts w:ascii="Arial Narrow" w:eastAsia="Calibri" w:hAnsi="Arial Narrow"/>
                <w:color w:val="000000" w:themeColor="text1"/>
                <w:szCs w:val="24"/>
              </w:rPr>
            </w:pPr>
            <w:r w:rsidRPr="00A94366">
              <w:rPr>
                <w:rFonts w:ascii="Arial Narrow" w:eastAsia="Calibri" w:hAnsi="Arial Narrow"/>
                <w:color w:val="000000" w:themeColor="text1"/>
                <w:szCs w:val="24"/>
              </w:rPr>
              <w:t xml:space="preserve">86% or </w:t>
            </w:r>
            <w:r w:rsidRPr="00A94366">
              <w:rPr>
                <w:rFonts w:ascii="Arial Narrow" w:hAnsi="Arial Narrow"/>
                <w:szCs w:val="24"/>
              </w:rPr>
              <w:t>6 out of 8 students achieved the learning outcome.</w:t>
            </w:r>
          </w:p>
          <w:p w14:paraId="46AB3DBA" w14:textId="77777777" w:rsidR="00B613E5" w:rsidRPr="00A94366" w:rsidRDefault="00B613E5" w:rsidP="002A17E3">
            <w:pPr>
              <w:jc w:val="both"/>
              <w:rPr>
                <w:rFonts w:ascii="Arial Narrow" w:eastAsia="Calibri" w:hAnsi="Arial Narrow"/>
                <w:b/>
                <w:color w:val="0000FF"/>
                <w:szCs w:val="24"/>
                <w:u w:val="single"/>
              </w:rPr>
            </w:pPr>
          </w:p>
          <w:p w14:paraId="326BEDBA" w14:textId="77777777" w:rsidR="00B613E5" w:rsidRPr="00D543E5" w:rsidRDefault="00B613E5" w:rsidP="002A17E3">
            <w:pPr>
              <w:jc w:val="both"/>
              <w:rPr>
                <w:rFonts w:ascii="Arial Narrow" w:eastAsia="Calibri" w:hAnsi="Arial Narrow"/>
                <w:b/>
                <w:color w:val="0000FF"/>
                <w:szCs w:val="24"/>
                <w:u w:val="single"/>
              </w:rPr>
            </w:pPr>
            <w:r w:rsidRPr="00A94366">
              <w:rPr>
                <w:rFonts w:ascii="Arial Narrow" w:eastAsia="Calibri" w:hAnsi="Arial Narrow"/>
                <w:b/>
                <w:color w:val="0000FF"/>
                <w:szCs w:val="24"/>
                <w:u w:val="single"/>
              </w:rPr>
              <w:t>Analysis of the Actual Outcomes:</w:t>
            </w:r>
          </w:p>
          <w:p w14:paraId="718BB449" w14:textId="77777777" w:rsidR="00982F8D" w:rsidRPr="00A94366" w:rsidRDefault="00982F8D" w:rsidP="002A17E3">
            <w:pPr>
              <w:autoSpaceDE w:val="0"/>
              <w:autoSpaceDN w:val="0"/>
              <w:adjustRightInd w:val="0"/>
              <w:jc w:val="both"/>
              <w:rPr>
                <w:rFonts w:ascii="Arial Narrow" w:hAnsi="Arial Narrow"/>
                <w:b/>
                <w:szCs w:val="24"/>
              </w:rPr>
            </w:pPr>
            <w:r w:rsidRPr="00A94366">
              <w:rPr>
                <w:rFonts w:ascii="Arial Narrow" w:hAnsi="Arial Narrow"/>
                <w:b/>
                <w:szCs w:val="24"/>
              </w:rPr>
              <w:t>English 335:  History of the English Language</w:t>
            </w:r>
          </w:p>
          <w:p w14:paraId="17904BCF" w14:textId="77777777" w:rsidR="00982F8D" w:rsidRPr="00A94366" w:rsidRDefault="00982F8D" w:rsidP="002A17E3">
            <w:pPr>
              <w:autoSpaceDE w:val="0"/>
              <w:autoSpaceDN w:val="0"/>
              <w:adjustRightInd w:val="0"/>
              <w:jc w:val="both"/>
              <w:rPr>
                <w:rFonts w:ascii="Arial Narrow" w:hAnsi="Arial Narrow"/>
                <w:szCs w:val="24"/>
              </w:rPr>
            </w:pPr>
          </w:p>
          <w:p w14:paraId="15B8FE46" w14:textId="77777777" w:rsidR="00982F8D" w:rsidRPr="00A94366" w:rsidRDefault="00982F8D" w:rsidP="002A17E3">
            <w:pPr>
              <w:pStyle w:val="Default"/>
              <w:jc w:val="both"/>
              <w:rPr>
                <w:rFonts w:ascii="Arial Narrow" w:hAnsi="Arial Narrow"/>
              </w:rPr>
            </w:pPr>
            <w:r w:rsidRPr="00A94366">
              <w:rPr>
                <w:rFonts w:ascii="Arial Narrow" w:hAnsi="Arial Narrow"/>
              </w:rPr>
              <w:t xml:space="preserve">Write and present research on the emergence of World </w:t>
            </w:r>
            <w:proofErr w:type="spellStart"/>
            <w:r w:rsidRPr="00A94366">
              <w:rPr>
                <w:rFonts w:ascii="Arial Narrow" w:hAnsi="Arial Narrow"/>
              </w:rPr>
              <w:t>Englishes</w:t>
            </w:r>
            <w:proofErr w:type="spellEnd"/>
            <w:r w:rsidRPr="00A94366">
              <w:rPr>
                <w:rFonts w:ascii="Arial Narrow" w:hAnsi="Arial Narrow"/>
              </w:rPr>
              <w:t xml:space="preserve"> via World </w:t>
            </w:r>
            <w:proofErr w:type="spellStart"/>
            <w:r w:rsidRPr="00A94366">
              <w:rPr>
                <w:rFonts w:ascii="Arial Narrow" w:hAnsi="Arial Narrow"/>
              </w:rPr>
              <w:t>Englishes</w:t>
            </w:r>
            <w:proofErr w:type="spellEnd"/>
            <w:r w:rsidRPr="00A94366">
              <w:rPr>
                <w:rFonts w:ascii="Arial Narrow" w:hAnsi="Arial Narrow"/>
              </w:rPr>
              <w:t xml:space="preserve"> Power Point Presentation</w:t>
            </w:r>
            <w:r w:rsidR="00B613E5" w:rsidRPr="00A94366">
              <w:rPr>
                <w:rFonts w:ascii="Arial Narrow" w:hAnsi="Arial Narrow"/>
              </w:rPr>
              <w:t>s</w:t>
            </w:r>
            <w:r w:rsidRPr="00A94366">
              <w:rPr>
                <w:rFonts w:ascii="Arial Narrow" w:hAnsi="Arial Narrow"/>
              </w:rPr>
              <w:t xml:space="preserve"> and World </w:t>
            </w:r>
            <w:proofErr w:type="spellStart"/>
            <w:r w:rsidRPr="00A94366">
              <w:rPr>
                <w:rFonts w:ascii="Arial Narrow" w:hAnsi="Arial Narrow"/>
              </w:rPr>
              <w:t>Englishes</w:t>
            </w:r>
            <w:proofErr w:type="spellEnd"/>
            <w:r w:rsidRPr="00A94366">
              <w:rPr>
                <w:rFonts w:ascii="Arial Narrow" w:hAnsi="Arial Narrow"/>
              </w:rPr>
              <w:t xml:space="preserve"> </w:t>
            </w:r>
            <w:r w:rsidR="00B613E5" w:rsidRPr="00A94366">
              <w:rPr>
                <w:rFonts w:ascii="Arial Narrow" w:hAnsi="Arial Narrow"/>
              </w:rPr>
              <w:t>Content essays, especially with respect to respect to research synthesis.</w:t>
            </w:r>
          </w:p>
          <w:p w14:paraId="74FF6E23" w14:textId="77777777" w:rsidR="00982F8D" w:rsidRPr="00A94366" w:rsidRDefault="00982F8D" w:rsidP="002A17E3">
            <w:pPr>
              <w:pStyle w:val="Default"/>
              <w:jc w:val="both"/>
              <w:rPr>
                <w:rFonts w:ascii="Arial Narrow" w:hAnsi="Arial Narrow"/>
                <w:color w:val="auto"/>
              </w:rPr>
            </w:pPr>
          </w:p>
          <w:p w14:paraId="06312317" w14:textId="77777777" w:rsidR="00B613E5" w:rsidRDefault="00411AB8" w:rsidP="002A17E3">
            <w:pPr>
              <w:pStyle w:val="Default"/>
              <w:jc w:val="both"/>
              <w:rPr>
                <w:rFonts w:ascii="Arial Narrow" w:hAnsi="Arial Narrow"/>
                <w:color w:val="auto"/>
              </w:rPr>
            </w:pPr>
            <w:r w:rsidRPr="00A94366">
              <w:rPr>
                <w:rFonts w:ascii="Arial Narrow" w:hAnsi="Arial Narrow"/>
                <w:color w:val="auto"/>
              </w:rPr>
              <w:t xml:space="preserve">First, course average for power point documents indicate the level of competence with which students performed on their presentations and in their papers and the performance of </w:t>
            </w:r>
            <w:r w:rsidR="00B613E5" w:rsidRPr="00A94366">
              <w:rPr>
                <w:rFonts w:ascii="Arial Narrow" w:hAnsi="Arial Narrow"/>
                <w:color w:val="auto"/>
              </w:rPr>
              <w:t xml:space="preserve">research synthesis and APA Documentation.  As </w:t>
            </w:r>
            <w:r w:rsidR="00830849" w:rsidRPr="00A94366">
              <w:rPr>
                <w:rFonts w:ascii="Arial Narrow" w:hAnsi="Arial Narrow"/>
                <w:color w:val="auto"/>
              </w:rPr>
              <w:t>an</w:t>
            </w:r>
            <w:r w:rsidR="00B613E5" w:rsidRPr="00A94366">
              <w:rPr>
                <w:rFonts w:ascii="Arial Narrow" w:hAnsi="Arial Narrow"/>
                <w:color w:val="auto"/>
              </w:rPr>
              <w:t xml:space="preserve"> average, students enjoyed a</w:t>
            </w:r>
            <w:r w:rsidR="00830849" w:rsidRPr="00A94366">
              <w:rPr>
                <w:rFonts w:ascii="Arial Narrow" w:hAnsi="Arial Narrow"/>
                <w:color w:val="auto"/>
              </w:rPr>
              <w:t xml:space="preserve"> 90.75 average using the following</w:t>
            </w:r>
            <w:r w:rsidR="00B613E5" w:rsidRPr="00A94366">
              <w:rPr>
                <w:rFonts w:ascii="Arial Narrow" w:hAnsi="Arial Narrow"/>
                <w:color w:val="auto"/>
              </w:rPr>
              <w:t xml:space="preserve"> </w:t>
            </w:r>
            <w:r w:rsidR="00830849" w:rsidRPr="00A94366">
              <w:rPr>
                <w:rFonts w:ascii="Arial Narrow" w:hAnsi="Arial Narrow"/>
                <w:color w:val="auto"/>
              </w:rPr>
              <w:t>scores of individual performances of 87%, 99%, 90%, 95%, 85%, 80%, 90%,100% for the content, structure and documentation of their power points.</w:t>
            </w:r>
          </w:p>
          <w:p w14:paraId="261BCBE6" w14:textId="77777777" w:rsidR="00213563" w:rsidRPr="00D543E5" w:rsidRDefault="00213563" w:rsidP="002A17E3">
            <w:pPr>
              <w:pStyle w:val="Default"/>
              <w:jc w:val="both"/>
              <w:rPr>
                <w:rFonts w:ascii="Arial Narrow" w:hAnsi="Arial Narrow"/>
                <w:color w:val="auto"/>
              </w:rPr>
            </w:pPr>
          </w:p>
          <w:p w14:paraId="136A0648" w14:textId="77777777" w:rsidR="00345701" w:rsidRPr="00A94366" w:rsidRDefault="00E766A5" w:rsidP="002A17E3">
            <w:pPr>
              <w:pStyle w:val="Default"/>
              <w:jc w:val="both"/>
              <w:rPr>
                <w:rFonts w:ascii="Arial Narrow" w:hAnsi="Arial Narrow"/>
                <w:color w:val="auto"/>
              </w:rPr>
            </w:pPr>
            <w:r w:rsidRPr="00A94366">
              <w:rPr>
                <w:rFonts w:ascii="Arial Narrow" w:hAnsi="Arial Narrow"/>
                <w:b/>
                <w:color w:val="auto"/>
              </w:rPr>
              <w:t xml:space="preserve">Via World </w:t>
            </w:r>
            <w:proofErr w:type="spellStart"/>
            <w:r w:rsidRPr="00A94366">
              <w:rPr>
                <w:rFonts w:ascii="Arial Narrow" w:hAnsi="Arial Narrow"/>
                <w:b/>
                <w:color w:val="auto"/>
              </w:rPr>
              <w:t>Englishes</w:t>
            </w:r>
            <w:proofErr w:type="spellEnd"/>
            <w:r w:rsidRPr="00A94366">
              <w:rPr>
                <w:rFonts w:ascii="Arial Narrow" w:hAnsi="Arial Narrow"/>
                <w:b/>
                <w:color w:val="auto"/>
              </w:rPr>
              <w:t xml:space="preserve"> Power</w:t>
            </w:r>
            <w:r w:rsidR="00BA3983" w:rsidRPr="00A94366">
              <w:rPr>
                <w:rFonts w:ascii="Arial Narrow" w:hAnsi="Arial Narrow"/>
                <w:b/>
                <w:color w:val="auto"/>
              </w:rPr>
              <w:t>-</w:t>
            </w:r>
            <w:r w:rsidRPr="00A94366">
              <w:rPr>
                <w:rFonts w:ascii="Arial Narrow" w:hAnsi="Arial Narrow"/>
                <w:b/>
                <w:color w:val="auto"/>
              </w:rPr>
              <w:t xml:space="preserve">Point </w:t>
            </w:r>
            <w:r w:rsidR="00BA3983" w:rsidRPr="00A94366">
              <w:rPr>
                <w:rFonts w:ascii="Arial Narrow" w:hAnsi="Arial Narrow"/>
                <w:b/>
                <w:color w:val="auto"/>
              </w:rPr>
              <w:t>Presentation</w:t>
            </w:r>
            <w:r w:rsidR="00B613E5" w:rsidRPr="00A94366">
              <w:rPr>
                <w:rFonts w:ascii="Arial Narrow" w:hAnsi="Arial Narrow"/>
                <w:b/>
                <w:color w:val="auto"/>
              </w:rPr>
              <w:t>s</w:t>
            </w:r>
            <w:r w:rsidR="004A2458" w:rsidRPr="00A94366">
              <w:rPr>
                <w:rFonts w:ascii="Arial Narrow" w:hAnsi="Arial Narrow"/>
                <w:b/>
                <w:color w:val="auto"/>
              </w:rPr>
              <w:t>-</w:t>
            </w:r>
            <w:r w:rsidR="004A2458" w:rsidRPr="00A94366">
              <w:rPr>
                <w:rFonts w:ascii="Arial Narrow" w:hAnsi="Arial Narrow"/>
                <w:color w:val="auto"/>
              </w:rPr>
              <w:t>S</w:t>
            </w:r>
            <w:r w:rsidRPr="00A94366">
              <w:rPr>
                <w:rFonts w:ascii="Arial Narrow" w:hAnsi="Arial Narrow"/>
                <w:color w:val="auto"/>
              </w:rPr>
              <w:t xml:space="preserve">tudents demonstrated their understanding of World </w:t>
            </w:r>
            <w:proofErr w:type="spellStart"/>
            <w:r w:rsidRPr="00A94366">
              <w:rPr>
                <w:rFonts w:ascii="Arial Narrow" w:hAnsi="Arial Narrow"/>
                <w:color w:val="auto"/>
              </w:rPr>
              <w:t>Englishes</w:t>
            </w:r>
            <w:proofErr w:type="spellEnd"/>
            <w:r w:rsidRPr="00A94366">
              <w:rPr>
                <w:rFonts w:ascii="Arial Narrow" w:hAnsi="Arial Narrow"/>
                <w:color w:val="auto"/>
              </w:rPr>
              <w:t xml:space="preserve"> and their local</w:t>
            </w:r>
            <w:r w:rsidR="00CD7493" w:rsidRPr="00A94366">
              <w:rPr>
                <w:rFonts w:ascii="Arial Narrow" w:hAnsi="Arial Narrow"/>
                <w:color w:val="auto"/>
              </w:rPr>
              <w:t xml:space="preserve">, </w:t>
            </w:r>
            <w:r w:rsidRPr="00A94366">
              <w:rPr>
                <w:rFonts w:ascii="Arial Narrow" w:hAnsi="Arial Narrow"/>
                <w:color w:val="auto"/>
              </w:rPr>
              <w:t>global</w:t>
            </w:r>
            <w:r w:rsidR="00CD7493" w:rsidRPr="00A94366">
              <w:rPr>
                <w:rFonts w:ascii="Arial Narrow" w:hAnsi="Arial Narrow"/>
                <w:color w:val="auto"/>
              </w:rPr>
              <w:t xml:space="preserve">, and </w:t>
            </w:r>
            <w:proofErr w:type="spellStart"/>
            <w:r w:rsidR="00CD7493" w:rsidRPr="00A94366">
              <w:rPr>
                <w:rFonts w:ascii="Arial Narrow" w:hAnsi="Arial Narrow"/>
                <w:color w:val="auto"/>
              </w:rPr>
              <w:t>glocal</w:t>
            </w:r>
            <w:proofErr w:type="spellEnd"/>
            <w:r w:rsidRPr="00A94366">
              <w:rPr>
                <w:rFonts w:ascii="Arial Narrow" w:hAnsi="Arial Narrow"/>
                <w:color w:val="auto"/>
              </w:rPr>
              <w:t xml:space="preserve"> function</w:t>
            </w:r>
            <w:r w:rsidR="006A7C56" w:rsidRPr="00A94366">
              <w:rPr>
                <w:rFonts w:ascii="Arial Narrow" w:hAnsi="Arial Narrow"/>
                <w:color w:val="auto"/>
              </w:rPr>
              <w:t>s</w:t>
            </w:r>
            <w:r w:rsidRPr="00A94366">
              <w:rPr>
                <w:rFonts w:ascii="Arial Narrow" w:hAnsi="Arial Narrow"/>
                <w:color w:val="auto"/>
              </w:rPr>
              <w:t xml:space="preserve"> in various cultures.  Students performed excellently during presentations in front of a public audience.  As a class average, students enjoyed an 89.5% from an averaged range of 92%, 100%, 91%, </w:t>
            </w:r>
            <w:r w:rsidR="00830849" w:rsidRPr="00A94366">
              <w:rPr>
                <w:rFonts w:ascii="Arial Narrow" w:hAnsi="Arial Narrow"/>
                <w:color w:val="auto"/>
              </w:rPr>
              <w:t xml:space="preserve">100%, </w:t>
            </w:r>
            <w:r w:rsidRPr="00A94366">
              <w:rPr>
                <w:rFonts w:ascii="Arial Narrow" w:hAnsi="Arial Narrow"/>
                <w:color w:val="auto"/>
              </w:rPr>
              <w:t xml:space="preserve">85%, 76%, 92%, 80%.  </w:t>
            </w:r>
          </w:p>
          <w:p w14:paraId="657FB5D2" w14:textId="77777777" w:rsidR="00345701" w:rsidRPr="00A94366" w:rsidRDefault="00345701" w:rsidP="002A17E3">
            <w:pPr>
              <w:pStyle w:val="Default"/>
              <w:jc w:val="both"/>
              <w:rPr>
                <w:rFonts w:ascii="Arial Narrow" w:hAnsi="Arial Narrow"/>
                <w:color w:val="auto"/>
              </w:rPr>
            </w:pPr>
          </w:p>
          <w:p w14:paraId="6F6F25EF" w14:textId="77777777" w:rsidR="00E766A5" w:rsidRDefault="00345701" w:rsidP="002A17E3">
            <w:pPr>
              <w:pStyle w:val="Default"/>
              <w:jc w:val="both"/>
              <w:rPr>
                <w:rFonts w:ascii="Arial Narrow" w:hAnsi="Arial Narrow"/>
                <w:color w:val="auto"/>
              </w:rPr>
            </w:pPr>
            <w:r w:rsidRPr="00A94366">
              <w:rPr>
                <w:rFonts w:ascii="Arial Narrow" w:hAnsi="Arial Narrow"/>
                <w:b/>
                <w:color w:val="auto"/>
              </w:rPr>
              <w:t xml:space="preserve">Via </w:t>
            </w:r>
            <w:r w:rsidR="00E766A5" w:rsidRPr="00A94366">
              <w:rPr>
                <w:rFonts w:ascii="Arial Narrow" w:hAnsi="Arial Narrow"/>
                <w:b/>
                <w:color w:val="auto"/>
              </w:rPr>
              <w:t xml:space="preserve">World </w:t>
            </w:r>
            <w:proofErr w:type="spellStart"/>
            <w:r w:rsidR="00E766A5" w:rsidRPr="00A94366">
              <w:rPr>
                <w:rFonts w:ascii="Arial Narrow" w:hAnsi="Arial Narrow"/>
                <w:b/>
                <w:color w:val="auto"/>
              </w:rPr>
              <w:t>Englishes</w:t>
            </w:r>
            <w:proofErr w:type="spellEnd"/>
            <w:r w:rsidR="00B613E5" w:rsidRPr="00A94366">
              <w:rPr>
                <w:rFonts w:ascii="Arial Narrow" w:hAnsi="Arial Narrow"/>
                <w:b/>
                <w:color w:val="auto"/>
              </w:rPr>
              <w:t xml:space="preserve"> Content </w:t>
            </w:r>
            <w:r w:rsidR="004A2458" w:rsidRPr="00A94366">
              <w:rPr>
                <w:rFonts w:ascii="Arial Narrow" w:hAnsi="Arial Narrow"/>
                <w:b/>
                <w:color w:val="auto"/>
              </w:rPr>
              <w:t>E</w:t>
            </w:r>
            <w:r w:rsidR="00B613E5" w:rsidRPr="00A94366">
              <w:rPr>
                <w:rFonts w:ascii="Arial Narrow" w:hAnsi="Arial Narrow"/>
                <w:b/>
                <w:color w:val="auto"/>
              </w:rPr>
              <w:t>ssays</w:t>
            </w:r>
            <w:r w:rsidR="004A2458" w:rsidRPr="00A94366">
              <w:rPr>
                <w:rFonts w:ascii="Arial Narrow" w:hAnsi="Arial Narrow"/>
                <w:color w:val="auto"/>
              </w:rPr>
              <w:t xml:space="preserve">-This </w:t>
            </w:r>
            <w:r w:rsidRPr="00A94366">
              <w:rPr>
                <w:rFonts w:ascii="Arial Narrow" w:hAnsi="Arial Narrow"/>
                <w:color w:val="auto"/>
              </w:rPr>
              <w:t>assessment</w:t>
            </w:r>
            <w:r w:rsidR="00E766A5" w:rsidRPr="00A94366">
              <w:rPr>
                <w:rFonts w:ascii="Arial Narrow" w:hAnsi="Arial Narrow"/>
                <w:color w:val="auto"/>
              </w:rPr>
              <w:t xml:space="preserve"> served as students’ final examination, and in this assessment, 3 of 5 students</w:t>
            </w:r>
            <w:r w:rsidRPr="00A94366">
              <w:rPr>
                <w:rFonts w:ascii="Arial Narrow" w:hAnsi="Arial Narrow"/>
                <w:color w:val="auto"/>
              </w:rPr>
              <w:t xml:space="preserve"> or </w:t>
            </w:r>
            <w:r w:rsidR="00420241" w:rsidRPr="00A94366">
              <w:rPr>
                <w:rFonts w:ascii="Arial Narrow" w:hAnsi="Arial Narrow"/>
                <w:color w:val="auto"/>
              </w:rPr>
              <w:t>24</w:t>
            </w:r>
            <w:r w:rsidRPr="00A94366">
              <w:rPr>
                <w:rFonts w:ascii="Arial Narrow" w:hAnsi="Arial Narrow"/>
                <w:color w:val="auto"/>
              </w:rPr>
              <w:t>%</w:t>
            </w:r>
            <w:r w:rsidR="00E766A5" w:rsidRPr="00A94366">
              <w:rPr>
                <w:rFonts w:ascii="Arial Narrow" w:hAnsi="Arial Narrow"/>
                <w:color w:val="auto"/>
              </w:rPr>
              <w:t xml:space="preserve"> missed the connection of th</w:t>
            </w:r>
            <w:r w:rsidRPr="00A94366">
              <w:rPr>
                <w:rFonts w:ascii="Arial Narrow" w:hAnsi="Arial Narrow"/>
                <w:color w:val="auto"/>
              </w:rPr>
              <w:t>is</w:t>
            </w:r>
            <w:r w:rsidR="00E766A5" w:rsidRPr="00A94366">
              <w:rPr>
                <w:rFonts w:ascii="Arial Narrow" w:hAnsi="Arial Narrow"/>
                <w:color w:val="auto"/>
              </w:rPr>
              <w:t xml:space="preserve"> assessment—synthesizin</w:t>
            </w:r>
            <w:r w:rsidRPr="00A94366">
              <w:rPr>
                <w:rFonts w:ascii="Arial Narrow" w:hAnsi="Arial Narrow"/>
                <w:color w:val="auto"/>
              </w:rPr>
              <w:t xml:space="preserve">g </w:t>
            </w:r>
            <w:r w:rsidR="00E766A5" w:rsidRPr="00A94366">
              <w:rPr>
                <w:rFonts w:ascii="Arial Narrow" w:hAnsi="Arial Narrow"/>
                <w:color w:val="auto"/>
              </w:rPr>
              <w:t>the research from the power point</w:t>
            </w:r>
            <w:r w:rsidR="00420241" w:rsidRPr="00A94366">
              <w:rPr>
                <w:rFonts w:ascii="Arial Narrow" w:hAnsi="Arial Narrow"/>
                <w:color w:val="auto"/>
              </w:rPr>
              <w:t xml:space="preserve">, the research article, and the feedback </w:t>
            </w:r>
            <w:r w:rsidR="00E766A5" w:rsidRPr="00A94366">
              <w:rPr>
                <w:rFonts w:ascii="Arial Narrow" w:hAnsi="Arial Narrow"/>
                <w:color w:val="auto"/>
              </w:rPr>
              <w:t xml:space="preserve">into </w:t>
            </w:r>
            <w:r w:rsidRPr="00A94366">
              <w:rPr>
                <w:rFonts w:ascii="Arial Narrow" w:hAnsi="Arial Narrow"/>
                <w:color w:val="auto"/>
              </w:rPr>
              <w:t xml:space="preserve">a well-developed essay.  </w:t>
            </w:r>
            <w:r w:rsidR="00E766A5" w:rsidRPr="00A94366">
              <w:rPr>
                <w:rFonts w:ascii="Arial Narrow" w:hAnsi="Arial Narrow"/>
                <w:color w:val="auto"/>
              </w:rPr>
              <w:t xml:space="preserve"> </w:t>
            </w:r>
            <w:r w:rsidR="00753D9F" w:rsidRPr="00A94366">
              <w:rPr>
                <w:rFonts w:ascii="Arial Narrow" w:hAnsi="Arial Narrow"/>
                <w:color w:val="auto"/>
              </w:rPr>
              <w:t>Their performance is as follows:  70%</w:t>
            </w:r>
            <w:r w:rsidR="00420241" w:rsidRPr="00A94366">
              <w:rPr>
                <w:rFonts w:ascii="Arial Narrow" w:hAnsi="Arial Narrow"/>
                <w:color w:val="auto"/>
              </w:rPr>
              <w:t xml:space="preserve"> and</w:t>
            </w:r>
            <w:r w:rsidR="00753D9F" w:rsidRPr="00A94366">
              <w:rPr>
                <w:rFonts w:ascii="Arial Narrow" w:hAnsi="Arial Narrow"/>
                <w:color w:val="auto"/>
              </w:rPr>
              <w:t xml:space="preserve"> 70%.  </w:t>
            </w:r>
            <w:r w:rsidR="00420241" w:rsidRPr="00A94366">
              <w:rPr>
                <w:rFonts w:ascii="Arial Narrow" w:hAnsi="Arial Narrow"/>
                <w:color w:val="auto"/>
              </w:rPr>
              <w:t xml:space="preserve"> S</w:t>
            </w:r>
            <w:r w:rsidR="00753D9F" w:rsidRPr="00A94366">
              <w:rPr>
                <w:rFonts w:ascii="Arial Narrow" w:hAnsi="Arial Narrow"/>
                <w:color w:val="auto"/>
              </w:rPr>
              <w:t xml:space="preserve">tudents who made the connection of this assessment enjoyed an </w:t>
            </w:r>
            <w:r w:rsidR="00420241" w:rsidRPr="00A94366">
              <w:rPr>
                <w:rFonts w:ascii="Arial Narrow" w:hAnsi="Arial Narrow"/>
                <w:color w:val="auto"/>
              </w:rPr>
              <w:t>86</w:t>
            </w:r>
            <w:r w:rsidR="00753D9F" w:rsidRPr="00A94366">
              <w:rPr>
                <w:rFonts w:ascii="Arial Narrow" w:hAnsi="Arial Narrow"/>
                <w:color w:val="auto"/>
              </w:rPr>
              <w:t xml:space="preserve">% performance with a range of </w:t>
            </w:r>
            <w:r w:rsidR="00420241" w:rsidRPr="00A94366">
              <w:rPr>
                <w:rFonts w:ascii="Arial Narrow" w:hAnsi="Arial Narrow"/>
                <w:color w:val="auto"/>
              </w:rPr>
              <w:t xml:space="preserve">75%, </w:t>
            </w:r>
            <w:r w:rsidR="00753D9F" w:rsidRPr="00A94366">
              <w:rPr>
                <w:rFonts w:ascii="Arial Narrow" w:hAnsi="Arial Narrow"/>
                <w:color w:val="auto"/>
              </w:rPr>
              <w:t xml:space="preserve">80%, 85%, 88%, 90%, 100%.  The variation in performance is telling.  </w:t>
            </w:r>
            <w:r w:rsidRPr="00A94366">
              <w:rPr>
                <w:rFonts w:ascii="Arial Narrow" w:hAnsi="Arial Narrow"/>
                <w:color w:val="auto"/>
              </w:rPr>
              <w:t xml:space="preserve">Perhaps </w:t>
            </w:r>
            <w:r w:rsidR="00753D9F" w:rsidRPr="00A94366">
              <w:rPr>
                <w:rFonts w:ascii="Arial Narrow" w:hAnsi="Arial Narrow"/>
                <w:color w:val="auto"/>
              </w:rPr>
              <w:t>some students</w:t>
            </w:r>
            <w:r w:rsidRPr="00A94366">
              <w:rPr>
                <w:rFonts w:ascii="Arial Narrow" w:hAnsi="Arial Narrow"/>
                <w:color w:val="auto"/>
              </w:rPr>
              <w:t xml:space="preserve"> were </w:t>
            </w:r>
            <w:r w:rsidR="00753D9F" w:rsidRPr="00A94366">
              <w:rPr>
                <w:rFonts w:ascii="Arial Narrow" w:hAnsi="Arial Narrow"/>
                <w:color w:val="auto"/>
              </w:rPr>
              <w:t xml:space="preserve">physically and mentally </w:t>
            </w:r>
            <w:r w:rsidRPr="00A94366">
              <w:rPr>
                <w:rFonts w:ascii="Arial Narrow" w:hAnsi="Arial Narrow"/>
                <w:color w:val="auto"/>
              </w:rPr>
              <w:t>tire</w:t>
            </w:r>
            <w:r w:rsidR="00753D9F" w:rsidRPr="00A94366">
              <w:rPr>
                <w:rFonts w:ascii="Arial Narrow" w:hAnsi="Arial Narrow"/>
                <w:color w:val="auto"/>
              </w:rPr>
              <w:t>d,</w:t>
            </w:r>
            <w:r w:rsidRPr="00A94366">
              <w:rPr>
                <w:rFonts w:ascii="Arial Narrow" w:hAnsi="Arial Narrow"/>
                <w:color w:val="auto"/>
              </w:rPr>
              <w:t xml:space="preserve"> or</w:t>
            </w:r>
            <w:r w:rsidR="00D00585" w:rsidRPr="00A94366">
              <w:rPr>
                <w:rFonts w:ascii="Arial Narrow" w:hAnsi="Arial Narrow"/>
                <w:color w:val="auto"/>
              </w:rPr>
              <w:t xml:space="preserve"> they</w:t>
            </w:r>
            <w:r w:rsidRPr="00A94366">
              <w:rPr>
                <w:rFonts w:ascii="Arial Narrow" w:hAnsi="Arial Narrow"/>
                <w:color w:val="auto"/>
              </w:rPr>
              <w:t xml:space="preserve"> had had enough of World </w:t>
            </w:r>
            <w:proofErr w:type="spellStart"/>
            <w:r w:rsidRPr="00A94366">
              <w:rPr>
                <w:rFonts w:ascii="Arial Narrow" w:hAnsi="Arial Narrow"/>
                <w:color w:val="auto"/>
              </w:rPr>
              <w:t>Englishes</w:t>
            </w:r>
            <w:proofErr w:type="spellEnd"/>
            <w:r w:rsidRPr="00A94366">
              <w:rPr>
                <w:rFonts w:ascii="Arial Narrow" w:hAnsi="Arial Narrow"/>
                <w:color w:val="auto"/>
              </w:rPr>
              <w:t xml:space="preserve"> research.  Many, however, articulated an appreciation for the project’s inclusion of diversity</w:t>
            </w:r>
            <w:r w:rsidR="006A7C56" w:rsidRPr="00A94366">
              <w:rPr>
                <w:rFonts w:ascii="Arial Narrow" w:hAnsi="Arial Narrow"/>
                <w:color w:val="auto"/>
              </w:rPr>
              <w:t xml:space="preserve"> in English language teaching and learning.</w:t>
            </w:r>
          </w:p>
          <w:p w14:paraId="160F2A34" w14:textId="77777777" w:rsidR="00357307" w:rsidRDefault="00357307" w:rsidP="002A17E3">
            <w:pPr>
              <w:pStyle w:val="Default"/>
              <w:jc w:val="both"/>
              <w:rPr>
                <w:rFonts w:ascii="Arial Narrow" w:hAnsi="Arial Narrow"/>
                <w:color w:val="auto"/>
              </w:rPr>
            </w:pPr>
          </w:p>
          <w:p w14:paraId="5ED2C16A" w14:textId="77777777" w:rsidR="00357307" w:rsidRDefault="00357307" w:rsidP="002A17E3">
            <w:pPr>
              <w:pStyle w:val="Default"/>
              <w:jc w:val="both"/>
              <w:rPr>
                <w:rFonts w:ascii="Arial Narrow" w:hAnsi="Arial Narrow"/>
                <w:color w:val="auto"/>
              </w:rPr>
            </w:pPr>
            <w:r>
              <w:rPr>
                <w:rFonts w:ascii="Arial Narrow" w:hAnsi="Arial Narrow"/>
                <w:color w:val="auto"/>
              </w:rPr>
              <w:t xml:space="preserve">At the Program-level, </w:t>
            </w:r>
            <w:r w:rsidR="00E96271">
              <w:rPr>
                <w:rFonts w:ascii="Arial Narrow" w:hAnsi="Arial Narrow"/>
                <w:color w:val="auto"/>
              </w:rPr>
              <w:t xml:space="preserve">English majors and one English minor </w:t>
            </w:r>
            <w:r>
              <w:rPr>
                <w:rFonts w:ascii="Arial Narrow" w:hAnsi="Arial Narrow"/>
                <w:color w:val="auto"/>
              </w:rPr>
              <w:t xml:space="preserve">achieved the following </w:t>
            </w:r>
            <w:r w:rsidR="00986E3E">
              <w:rPr>
                <w:rFonts w:ascii="Arial Narrow" w:hAnsi="Arial Narrow"/>
                <w:color w:val="auto"/>
              </w:rPr>
              <w:t xml:space="preserve">performance scores for World </w:t>
            </w:r>
            <w:proofErr w:type="spellStart"/>
            <w:r w:rsidR="00986E3E">
              <w:rPr>
                <w:rFonts w:ascii="Arial Narrow" w:hAnsi="Arial Narrow"/>
                <w:color w:val="auto"/>
              </w:rPr>
              <w:t>Englishes</w:t>
            </w:r>
            <w:proofErr w:type="spellEnd"/>
            <w:r w:rsidR="00986E3E">
              <w:rPr>
                <w:rFonts w:ascii="Arial Narrow" w:hAnsi="Arial Narrow"/>
                <w:color w:val="auto"/>
              </w:rPr>
              <w:t xml:space="preserve"> presentations:</w:t>
            </w:r>
          </w:p>
          <w:p w14:paraId="5652E602" w14:textId="77777777" w:rsidR="00986E3E" w:rsidRDefault="00986E3E" w:rsidP="002A17E3">
            <w:pPr>
              <w:pStyle w:val="Default"/>
              <w:jc w:val="both"/>
              <w:rPr>
                <w:rFonts w:ascii="Arial Narrow" w:hAnsi="Arial Narrow"/>
                <w:color w:val="auto"/>
              </w:rPr>
            </w:pPr>
          </w:p>
          <w:tbl>
            <w:tblPr>
              <w:tblStyle w:val="TableGrid"/>
              <w:tblW w:w="6912" w:type="dxa"/>
              <w:tblInd w:w="1282" w:type="dxa"/>
              <w:tblLook w:val="04A0" w:firstRow="1" w:lastRow="0" w:firstColumn="1" w:lastColumn="0" w:noHBand="0" w:noVBand="1"/>
            </w:tblPr>
            <w:tblGrid>
              <w:gridCol w:w="1382"/>
              <w:gridCol w:w="1382"/>
              <w:gridCol w:w="1382"/>
              <w:gridCol w:w="1383"/>
              <w:gridCol w:w="1383"/>
            </w:tblGrid>
            <w:tr w:rsidR="00283AFA" w14:paraId="126E18C1" w14:textId="77777777" w:rsidTr="00283AFA">
              <w:trPr>
                <w:trHeight w:val="583"/>
              </w:trPr>
              <w:tc>
                <w:tcPr>
                  <w:tcW w:w="1382" w:type="dxa"/>
                </w:tcPr>
                <w:p w14:paraId="454EC726"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noProof/>
                      <w:color w:val="auto"/>
                      <w:sz w:val="20"/>
                      <w:szCs w:val="20"/>
                    </w:rPr>
                    <mc:AlternateContent>
                      <mc:Choice Requires="wps">
                        <w:drawing>
                          <wp:anchor distT="0" distB="0" distL="114300" distR="114300" simplePos="0" relativeHeight="251675648" behindDoc="0" locked="0" layoutInCell="1" allowOverlap="1" wp14:anchorId="0DC66D7F" wp14:editId="1063470E">
                            <wp:simplePos x="0" y="0"/>
                            <wp:positionH relativeFrom="column">
                              <wp:posOffset>633095</wp:posOffset>
                            </wp:positionH>
                            <wp:positionV relativeFrom="paragraph">
                              <wp:posOffset>63500</wp:posOffset>
                            </wp:positionV>
                            <wp:extent cx="152400" cy="76200"/>
                            <wp:effectExtent l="0" t="19050" r="38100" b="38100"/>
                            <wp:wrapNone/>
                            <wp:docPr id="2" name="Arrow: Right 2"/>
                            <wp:cNvGraphicFramePr/>
                            <a:graphic xmlns:a="http://schemas.openxmlformats.org/drawingml/2006/main">
                              <a:graphicData uri="http://schemas.microsoft.com/office/word/2010/wordprocessingShape">
                                <wps:wsp>
                                  <wps:cNvSpPr/>
                                  <wps:spPr>
                                    <a:xfrm flipV="1">
                                      <a:off x="0" y="0"/>
                                      <a:ext cx="152400" cy="762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F7CED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26" type="#_x0000_t13" style="position:absolute;margin-left:49.85pt;margin-top:5pt;width:12pt;height:6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" fillcolor="#4f81bd [3204]" strokecolor="#243f60 [1604]" strokeweight="2pt"/>
                        </w:pict>
                      </mc:Fallback>
                    </mc:AlternateContent>
                  </w:r>
                  <w:r w:rsidRPr="00DA6F72">
                    <w:rPr>
                      <w:rFonts w:ascii="Arial Narrow" w:hAnsi="Arial Narrow"/>
                      <w:color w:val="auto"/>
                      <w:sz w:val="20"/>
                      <w:szCs w:val="20"/>
                    </w:rPr>
                    <w:t>S1-</w:t>
                  </w:r>
                  <w:r w:rsidR="00EF60EB">
                    <w:rPr>
                      <w:rFonts w:ascii="Arial Narrow" w:hAnsi="Arial Narrow"/>
                      <w:color w:val="auto"/>
                      <w:sz w:val="20"/>
                      <w:szCs w:val="20"/>
                    </w:rPr>
                    <w:t>S</w:t>
                  </w:r>
                  <w:r w:rsidRPr="00DA6F72">
                    <w:rPr>
                      <w:rFonts w:ascii="Arial Narrow" w:hAnsi="Arial Narrow"/>
                      <w:color w:val="auto"/>
                      <w:sz w:val="20"/>
                      <w:szCs w:val="20"/>
                    </w:rPr>
                    <w:t xml:space="preserve">8 </w:t>
                  </w:r>
                  <w:r w:rsidR="00F46C25">
                    <w:rPr>
                      <w:rFonts w:ascii="Arial Narrow" w:hAnsi="Arial Narrow"/>
                      <w:color w:val="auto"/>
                      <w:sz w:val="20"/>
                      <w:szCs w:val="20"/>
                    </w:rPr>
                    <w:t xml:space="preserve"> </w:t>
                  </w:r>
                  <w:r w:rsidRPr="00DA6F72">
                    <w:rPr>
                      <w:rFonts w:ascii="Arial Narrow" w:hAnsi="Arial Narrow"/>
                      <w:color w:val="auto"/>
                      <w:sz w:val="20"/>
                      <w:szCs w:val="20"/>
                    </w:rPr>
                    <w:t xml:space="preserve">Rater     </w:t>
                  </w:r>
                </w:p>
                <w:p w14:paraId="7A3AD046"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noProof/>
                      <w:color w:val="auto"/>
                      <w:sz w:val="20"/>
                      <w:szCs w:val="20"/>
                    </w:rPr>
                    <mc:AlternateContent>
                      <mc:Choice Requires="wps">
                        <w:drawing>
                          <wp:anchor distT="0" distB="0" distL="114300" distR="114300" simplePos="0" relativeHeight="251674624" behindDoc="0" locked="0" layoutInCell="1" allowOverlap="1" wp14:anchorId="4BA9941D" wp14:editId="43A406EF">
                            <wp:simplePos x="0" y="0"/>
                            <wp:positionH relativeFrom="column">
                              <wp:posOffset>109220</wp:posOffset>
                            </wp:positionH>
                            <wp:positionV relativeFrom="paragraph">
                              <wp:posOffset>45085</wp:posOffset>
                            </wp:positionV>
                            <wp:extent cx="85725" cy="180975"/>
                            <wp:effectExtent l="19050" t="0" r="47625" b="47625"/>
                            <wp:wrapNone/>
                            <wp:docPr id="1" name="Arrow: Down 1"/>
                            <wp:cNvGraphicFramePr/>
                            <a:graphic xmlns:a="http://schemas.openxmlformats.org/drawingml/2006/main">
                              <a:graphicData uri="http://schemas.microsoft.com/office/word/2010/wordprocessingShape">
                                <wps:wsp>
                                  <wps:cNvSpPr/>
                                  <wps:spPr>
                                    <a:xfrm>
                                      <a:off x="0" y="0"/>
                                      <a:ext cx="85725" cy="1809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095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 o:spid="_x0000_s1026" type="#_x0000_t67" style="position:absolute;margin-left:8.6pt;margin-top:3.55pt;width:6.75pt;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" adj="16484" fillcolor="#4f81bd [3204]" strokecolor="#243f60 [1604]" strokeweight="2pt"/>
                        </w:pict>
                      </mc:Fallback>
                    </mc:AlternateContent>
                  </w:r>
                  <w:r w:rsidRPr="00DA6F72">
                    <w:rPr>
                      <w:rFonts w:ascii="Arial Narrow" w:hAnsi="Arial Narrow"/>
                      <w:color w:val="auto"/>
                      <w:sz w:val="20"/>
                      <w:szCs w:val="20"/>
                    </w:rPr>
                    <w:t xml:space="preserve">     </w:t>
                  </w:r>
                </w:p>
                <w:p w14:paraId="3D54F49B"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p>
              </w:tc>
              <w:tc>
                <w:tcPr>
                  <w:tcW w:w="1382" w:type="dxa"/>
                </w:tcPr>
                <w:p w14:paraId="7F38BCCA"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Hart</w:t>
                  </w:r>
                </w:p>
              </w:tc>
              <w:tc>
                <w:tcPr>
                  <w:tcW w:w="1382" w:type="dxa"/>
                </w:tcPr>
                <w:p w14:paraId="3EAF9375"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Greene</w:t>
                  </w:r>
                </w:p>
              </w:tc>
              <w:tc>
                <w:tcPr>
                  <w:tcW w:w="1383" w:type="dxa"/>
                </w:tcPr>
                <w:p w14:paraId="70B8D5EE"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Batten</w:t>
                  </w:r>
                </w:p>
              </w:tc>
              <w:tc>
                <w:tcPr>
                  <w:tcW w:w="1383" w:type="dxa"/>
                </w:tcPr>
                <w:p w14:paraId="7DF3F0E9" w14:textId="77777777" w:rsidR="00283AFA" w:rsidRPr="00C83E3F" w:rsidRDefault="00283AFA" w:rsidP="00B513D1">
                  <w:pPr>
                    <w:pStyle w:val="Default"/>
                    <w:framePr w:hSpace="180" w:wrap="around" w:vAnchor="text" w:hAnchor="margin" w:x="-190" w:y="-65"/>
                    <w:jc w:val="both"/>
                    <w:rPr>
                      <w:rFonts w:ascii="Arial Narrow" w:hAnsi="Arial Narrow"/>
                      <w:color w:val="auto"/>
                      <w:sz w:val="20"/>
                      <w:szCs w:val="20"/>
                    </w:rPr>
                  </w:pPr>
                  <w:r w:rsidRPr="00C83E3F">
                    <w:rPr>
                      <w:rFonts w:ascii="Arial Narrow" w:hAnsi="Arial Narrow"/>
                      <w:color w:val="auto"/>
                      <w:sz w:val="20"/>
                      <w:szCs w:val="20"/>
                    </w:rPr>
                    <w:t>Averages Across Raters</w:t>
                  </w:r>
                </w:p>
              </w:tc>
            </w:tr>
            <w:tr w:rsidR="00283AFA" w14:paraId="1F423605" w14:textId="77777777" w:rsidTr="00283AFA">
              <w:trPr>
                <w:trHeight w:val="213"/>
              </w:trPr>
              <w:tc>
                <w:tcPr>
                  <w:tcW w:w="1382" w:type="dxa"/>
                </w:tcPr>
                <w:p w14:paraId="24B84C34"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S1</w:t>
                  </w:r>
                </w:p>
              </w:tc>
              <w:tc>
                <w:tcPr>
                  <w:tcW w:w="1382" w:type="dxa"/>
                </w:tcPr>
                <w:p w14:paraId="4D50212F"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96</w:t>
                  </w:r>
                </w:p>
              </w:tc>
              <w:tc>
                <w:tcPr>
                  <w:tcW w:w="1382" w:type="dxa"/>
                </w:tcPr>
                <w:p w14:paraId="1615EE0E"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92</w:t>
                  </w:r>
                </w:p>
              </w:tc>
              <w:tc>
                <w:tcPr>
                  <w:tcW w:w="1383" w:type="dxa"/>
                </w:tcPr>
                <w:p w14:paraId="625A4ABA"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85</w:t>
                  </w:r>
                </w:p>
              </w:tc>
              <w:tc>
                <w:tcPr>
                  <w:tcW w:w="1383" w:type="dxa"/>
                </w:tcPr>
                <w:p w14:paraId="3CF1B1E3" w14:textId="77777777" w:rsidR="00283AFA" w:rsidRPr="00D51A5A" w:rsidRDefault="00D51A5A" w:rsidP="00B513D1">
                  <w:pPr>
                    <w:pStyle w:val="Default"/>
                    <w:framePr w:hSpace="180" w:wrap="around" w:vAnchor="text" w:hAnchor="margin" w:x="-190" w:y="-65"/>
                    <w:jc w:val="both"/>
                    <w:rPr>
                      <w:rFonts w:ascii="Arial Narrow" w:hAnsi="Arial Narrow"/>
                      <w:color w:val="auto"/>
                      <w:sz w:val="20"/>
                      <w:szCs w:val="20"/>
                    </w:rPr>
                  </w:pPr>
                  <w:r w:rsidRPr="00D51A5A">
                    <w:rPr>
                      <w:rFonts w:ascii="Arial Narrow" w:hAnsi="Arial Narrow"/>
                      <w:color w:val="auto"/>
                      <w:sz w:val="20"/>
                      <w:szCs w:val="20"/>
                    </w:rPr>
                    <w:t>91</w:t>
                  </w:r>
                </w:p>
              </w:tc>
            </w:tr>
            <w:tr w:rsidR="00283AFA" w14:paraId="6495F8F3" w14:textId="77777777" w:rsidTr="00283AFA">
              <w:trPr>
                <w:trHeight w:val="213"/>
              </w:trPr>
              <w:tc>
                <w:tcPr>
                  <w:tcW w:w="1382" w:type="dxa"/>
                </w:tcPr>
                <w:p w14:paraId="4A1F2E84"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S2</w:t>
                  </w:r>
                </w:p>
              </w:tc>
              <w:tc>
                <w:tcPr>
                  <w:tcW w:w="1382" w:type="dxa"/>
                </w:tcPr>
                <w:p w14:paraId="2948497C"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95</w:t>
                  </w:r>
                </w:p>
              </w:tc>
              <w:tc>
                <w:tcPr>
                  <w:tcW w:w="1382" w:type="dxa"/>
                </w:tcPr>
                <w:p w14:paraId="5537D11E"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95</w:t>
                  </w:r>
                </w:p>
              </w:tc>
              <w:tc>
                <w:tcPr>
                  <w:tcW w:w="1383" w:type="dxa"/>
                </w:tcPr>
                <w:p w14:paraId="595E5925"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100</w:t>
                  </w:r>
                </w:p>
              </w:tc>
              <w:tc>
                <w:tcPr>
                  <w:tcW w:w="1383" w:type="dxa"/>
                </w:tcPr>
                <w:p w14:paraId="138EB3D7" w14:textId="77777777" w:rsidR="00283AFA" w:rsidRPr="00D51A5A" w:rsidRDefault="00D51A5A" w:rsidP="00B513D1">
                  <w:pPr>
                    <w:pStyle w:val="Default"/>
                    <w:framePr w:hSpace="180" w:wrap="around" w:vAnchor="text" w:hAnchor="margin" w:x="-190" w:y="-65"/>
                    <w:jc w:val="both"/>
                    <w:rPr>
                      <w:rFonts w:ascii="Arial Narrow" w:hAnsi="Arial Narrow"/>
                      <w:color w:val="auto"/>
                      <w:sz w:val="20"/>
                      <w:szCs w:val="20"/>
                    </w:rPr>
                  </w:pPr>
                  <w:r w:rsidRPr="00D51A5A">
                    <w:rPr>
                      <w:rFonts w:ascii="Arial Narrow" w:hAnsi="Arial Narrow"/>
                      <w:color w:val="auto"/>
                      <w:sz w:val="20"/>
                      <w:szCs w:val="20"/>
                    </w:rPr>
                    <w:t>96.6</w:t>
                  </w:r>
                </w:p>
              </w:tc>
            </w:tr>
            <w:tr w:rsidR="00283AFA" w14:paraId="74DD95EC" w14:textId="77777777" w:rsidTr="00283AFA">
              <w:trPr>
                <w:trHeight w:val="201"/>
              </w:trPr>
              <w:tc>
                <w:tcPr>
                  <w:tcW w:w="1382" w:type="dxa"/>
                </w:tcPr>
                <w:p w14:paraId="687C64CE"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S3</w:t>
                  </w:r>
                </w:p>
              </w:tc>
              <w:tc>
                <w:tcPr>
                  <w:tcW w:w="1382" w:type="dxa"/>
                </w:tcPr>
                <w:p w14:paraId="07342D93"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91</w:t>
                  </w:r>
                </w:p>
              </w:tc>
              <w:tc>
                <w:tcPr>
                  <w:tcW w:w="1382" w:type="dxa"/>
                </w:tcPr>
                <w:p w14:paraId="77C501BE"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91</w:t>
                  </w:r>
                </w:p>
              </w:tc>
              <w:tc>
                <w:tcPr>
                  <w:tcW w:w="1383" w:type="dxa"/>
                </w:tcPr>
                <w:p w14:paraId="5BE0CFB5" w14:textId="77777777" w:rsidR="00283AFA" w:rsidRPr="00D51A5A" w:rsidRDefault="00283AFA" w:rsidP="00B513D1">
                  <w:pPr>
                    <w:pStyle w:val="Default"/>
                    <w:framePr w:hSpace="180" w:wrap="around" w:vAnchor="text" w:hAnchor="margin" w:x="-190" w:y="-65"/>
                    <w:jc w:val="both"/>
                    <w:rPr>
                      <w:rFonts w:ascii="Arial Narrow" w:hAnsi="Arial Narrow"/>
                      <w:b/>
                      <w:color w:val="auto"/>
                      <w:sz w:val="20"/>
                      <w:szCs w:val="20"/>
                    </w:rPr>
                  </w:pPr>
                  <w:r w:rsidRPr="00D51A5A">
                    <w:rPr>
                      <w:rFonts w:ascii="Arial Narrow" w:hAnsi="Arial Narrow"/>
                      <w:b/>
                      <w:color w:val="auto"/>
                      <w:sz w:val="20"/>
                      <w:szCs w:val="20"/>
                    </w:rPr>
                    <w:t>75</w:t>
                  </w:r>
                </w:p>
              </w:tc>
              <w:tc>
                <w:tcPr>
                  <w:tcW w:w="1383" w:type="dxa"/>
                </w:tcPr>
                <w:p w14:paraId="5A8D2BFE" w14:textId="77777777" w:rsidR="00283AFA" w:rsidRPr="00D51A5A" w:rsidRDefault="00D51A5A" w:rsidP="00B513D1">
                  <w:pPr>
                    <w:pStyle w:val="Default"/>
                    <w:framePr w:hSpace="180" w:wrap="around" w:vAnchor="text" w:hAnchor="margin" w:x="-190" w:y="-65"/>
                    <w:jc w:val="both"/>
                    <w:rPr>
                      <w:rFonts w:ascii="Arial Narrow" w:hAnsi="Arial Narrow"/>
                      <w:color w:val="auto"/>
                      <w:sz w:val="20"/>
                      <w:szCs w:val="20"/>
                    </w:rPr>
                  </w:pPr>
                  <w:r w:rsidRPr="00D51A5A">
                    <w:rPr>
                      <w:rFonts w:ascii="Arial Narrow" w:hAnsi="Arial Narrow"/>
                      <w:color w:val="auto"/>
                      <w:sz w:val="20"/>
                      <w:szCs w:val="20"/>
                    </w:rPr>
                    <w:t>85.6</w:t>
                  </w:r>
                </w:p>
              </w:tc>
            </w:tr>
            <w:tr w:rsidR="00283AFA" w14:paraId="2DB77E23" w14:textId="77777777" w:rsidTr="00283AFA">
              <w:trPr>
                <w:trHeight w:val="213"/>
              </w:trPr>
              <w:tc>
                <w:tcPr>
                  <w:tcW w:w="1382" w:type="dxa"/>
                </w:tcPr>
                <w:p w14:paraId="73CD7917"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S4</w:t>
                  </w:r>
                </w:p>
              </w:tc>
              <w:tc>
                <w:tcPr>
                  <w:tcW w:w="1382" w:type="dxa"/>
                </w:tcPr>
                <w:p w14:paraId="2CAB5906"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96</w:t>
                  </w:r>
                </w:p>
              </w:tc>
              <w:tc>
                <w:tcPr>
                  <w:tcW w:w="1382" w:type="dxa"/>
                </w:tcPr>
                <w:p w14:paraId="448303C9"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95</w:t>
                  </w:r>
                </w:p>
              </w:tc>
              <w:tc>
                <w:tcPr>
                  <w:tcW w:w="1383" w:type="dxa"/>
                </w:tcPr>
                <w:p w14:paraId="7135103B"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100</w:t>
                  </w:r>
                </w:p>
              </w:tc>
              <w:tc>
                <w:tcPr>
                  <w:tcW w:w="1383" w:type="dxa"/>
                </w:tcPr>
                <w:p w14:paraId="1BBC9BF3" w14:textId="77777777" w:rsidR="00283AFA" w:rsidRPr="00D51A5A" w:rsidRDefault="00D51A5A" w:rsidP="00B513D1">
                  <w:pPr>
                    <w:pStyle w:val="Default"/>
                    <w:framePr w:hSpace="180" w:wrap="around" w:vAnchor="text" w:hAnchor="margin" w:x="-190" w:y="-65"/>
                    <w:jc w:val="both"/>
                    <w:rPr>
                      <w:rFonts w:ascii="Arial Narrow" w:hAnsi="Arial Narrow"/>
                      <w:color w:val="auto"/>
                      <w:sz w:val="20"/>
                      <w:szCs w:val="20"/>
                    </w:rPr>
                  </w:pPr>
                  <w:r w:rsidRPr="00D51A5A">
                    <w:rPr>
                      <w:rFonts w:ascii="Arial Narrow" w:hAnsi="Arial Narrow"/>
                      <w:color w:val="auto"/>
                      <w:sz w:val="20"/>
                      <w:szCs w:val="20"/>
                    </w:rPr>
                    <w:t>97</w:t>
                  </w:r>
                </w:p>
              </w:tc>
            </w:tr>
            <w:tr w:rsidR="00283AFA" w14:paraId="73BF5505" w14:textId="77777777" w:rsidTr="00283AFA">
              <w:trPr>
                <w:trHeight w:val="213"/>
              </w:trPr>
              <w:tc>
                <w:tcPr>
                  <w:tcW w:w="1382" w:type="dxa"/>
                </w:tcPr>
                <w:p w14:paraId="736EDBC7"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S5</w:t>
                  </w:r>
                </w:p>
              </w:tc>
              <w:tc>
                <w:tcPr>
                  <w:tcW w:w="1382" w:type="dxa"/>
                </w:tcPr>
                <w:p w14:paraId="7EF2640A"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85</w:t>
                  </w:r>
                </w:p>
              </w:tc>
              <w:tc>
                <w:tcPr>
                  <w:tcW w:w="1382" w:type="dxa"/>
                </w:tcPr>
                <w:p w14:paraId="33F4D27D"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85</w:t>
                  </w:r>
                </w:p>
              </w:tc>
              <w:tc>
                <w:tcPr>
                  <w:tcW w:w="1383" w:type="dxa"/>
                </w:tcPr>
                <w:p w14:paraId="523BCCD1" w14:textId="77777777" w:rsidR="00283AFA" w:rsidRPr="00D51A5A" w:rsidRDefault="00283AFA" w:rsidP="00B513D1">
                  <w:pPr>
                    <w:pStyle w:val="Default"/>
                    <w:framePr w:hSpace="180" w:wrap="around" w:vAnchor="text" w:hAnchor="margin" w:x="-190" w:y="-65"/>
                    <w:jc w:val="both"/>
                    <w:rPr>
                      <w:rFonts w:ascii="Arial Narrow" w:hAnsi="Arial Narrow"/>
                      <w:b/>
                      <w:color w:val="auto"/>
                      <w:sz w:val="20"/>
                      <w:szCs w:val="20"/>
                    </w:rPr>
                  </w:pPr>
                  <w:r w:rsidRPr="00D51A5A">
                    <w:rPr>
                      <w:rFonts w:ascii="Arial Narrow" w:hAnsi="Arial Narrow"/>
                      <w:b/>
                      <w:color w:val="auto"/>
                      <w:sz w:val="20"/>
                      <w:szCs w:val="20"/>
                    </w:rPr>
                    <w:t>70</w:t>
                  </w:r>
                </w:p>
              </w:tc>
              <w:tc>
                <w:tcPr>
                  <w:tcW w:w="1383" w:type="dxa"/>
                </w:tcPr>
                <w:p w14:paraId="5B2D4BBC" w14:textId="77777777" w:rsidR="00283AFA" w:rsidRPr="00D51A5A" w:rsidRDefault="00D51A5A" w:rsidP="00B513D1">
                  <w:pPr>
                    <w:pStyle w:val="Default"/>
                    <w:framePr w:hSpace="180" w:wrap="around" w:vAnchor="text" w:hAnchor="margin" w:x="-190" w:y="-65"/>
                    <w:jc w:val="both"/>
                    <w:rPr>
                      <w:rFonts w:ascii="Arial Narrow" w:hAnsi="Arial Narrow"/>
                      <w:color w:val="auto"/>
                      <w:sz w:val="20"/>
                      <w:szCs w:val="20"/>
                    </w:rPr>
                  </w:pPr>
                  <w:r w:rsidRPr="00D51A5A">
                    <w:rPr>
                      <w:rFonts w:ascii="Arial Narrow" w:hAnsi="Arial Narrow"/>
                      <w:color w:val="auto"/>
                      <w:sz w:val="20"/>
                      <w:szCs w:val="20"/>
                    </w:rPr>
                    <w:t>80</w:t>
                  </w:r>
                </w:p>
              </w:tc>
            </w:tr>
            <w:tr w:rsidR="00283AFA" w14:paraId="2B4D0826" w14:textId="77777777" w:rsidTr="00283AFA">
              <w:trPr>
                <w:trHeight w:val="213"/>
              </w:trPr>
              <w:tc>
                <w:tcPr>
                  <w:tcW w:w="1382" w:type="dxa"/>
                </w:tcPr>
                <w:p w14:paraId="0E2D85F9" w14:textId="77777777" w:rsidR="00283AFA" w:rsidRPr="00DA6F72" w:rsidRDefault="00283AFA" w:rsidP="00B513D1">
                  <w:pPr>
                    <w:pStyle w:val="Default"/>
                    <w:framePr w:hSpace="180" w:wrap="around" w:vAnchor="text" w:hAnchor="margin" w:x="-190" w:y="-65"/>
                    <w:ind w:right="-195"/>
                    <w:jc w:val="both"/>
                    <w:rPr>
                      <w:rFonts w:ascii="Arial Narrow" w:hAnsi="Arial Narrow"/>
                      <w:color w:val="auto"/>
                      <w:sz w:val="20"/>
                      <w:szCs w:val="20"/>
                    </w:rPr>
                  </w:pPr>
                  <w:r w:rsidRPr="00DA6F72">
                    <w:rPr>
                      <w:rFonts w:ascii="Arial Narrow" w:hAnsi="Arial Narrow"/>
                      <w:color w:val="auto"/>
                      <w:sz w:val="20"/>
                      <w:szCs w:val="20"/>
                    </w:rPr>
                    <w:t>S6 (ENG Minor)</w:t>
                  </w:r>
                </w:p>
              </w:tc>
              <w:tc>
                <w:tcPr>
                  <w:tcW w:w="1382" w:type="dxa"/>
                </w:tcPr>
                <w:p w14:paraId="03795D54"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75</w:t>
                  </w:r>
                </w:p>
              </w:tc>
              <w:tc>
                <w:tcPr>
                  <w:tcW w:w="1382" w:type="dxa"/>
                </w:tcPr>
                <w:p w14:paraId="61FE1803"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75</w:t>
                  </w:r>
                </w:p>
              </w:tc>
              <w:tc>
                <w:tcPr>
                  <w:tcW w:w="1383" w:type="dxa"/>
                </w:tcPr>
                <w:p w14:paraId="6BEC0347"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76</w:t>
                  </w:r>
                </w:p>
              </w:tc>
              <w:tc>
                <w:tcPr>
                  <w:tcW w:w="1383" w:type="dxa"/>
                </w:tcPr>
                <w:p w14:paraId="5846B2FA" w14:textId="77777777" w:rsidR="00283AFA" w:rsidRPr="00D51A5A" w:rsidRDefault="00D51A5A" w:rsidP="00B513D1">
                  <w:pPr>
                    <w:pStyle w:val="Default"/>
                    <w:framePr w:hSpace="180" w:wrap="around" w:vAnchor="text" w:hAnchor="margin" w:x="-190" w:y="-65"/>
                    <w:jc w:val="both"/>
                    <w:rPr>
                      <w:rFonts w:ascii="Arial Narrow" w:hAnsi="Arial Narrow"/>
                      <w:color w:val="auto"/>
                      <w:sz w:val="20"/>
                      <w:szCs w:val="20"/>
                    </w:rPr>
                  </w:pPr>
                  <w:r w:rsidRPr="00D51A5A">
                    <w:rPr>
                      <w:rFonts w:ascii="Arial Narrow" w:hAnsi="Arial Narrow"/>
                      <w:color w:val="auto"/>
                      <w:sz w:val="20"/>
                      <w:szCs w:val="20"/>
                    </w:rPr>
                    <w:t>76</w:t>
                  </w:r>
                </w:p>
              </w:tc>
            </w:tr>
            <w:tr w:rsidR="00283AFA" w14:paraId="6264EE8D" w14:textId="77777777" w:rsidTr="00283AFA">
              <w:trPr>
                <w:trHeight w:val="213"/>
              </w:trPr>
              <w:tc>
                <w:tcPr>
                  <w:tcW w:w="1382" w:type="dxa"/>
                </w:tcPr>
                <w:p w14:paraId="453E5FCA"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S7</w:t>
                  </w:r>
                </w:p>
              </w:tc>
              <w:tc>
                <w:tcPr>
                  <w:tcW w:w="1382" w:type="dxa"/>
                </w:tcPr>
                <w:p w14:paraId="04ED94E3"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94</w:t>
                  </w:r>
                </w:p>
              </w:tc>
              <w:tc>
                <w:tcPr>
                  <w:tcW w:w="1382" w:type="dxa"/>
                </w:tcPr>
                <w:p w14:paraId="29758D67"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92</w:t>
                  </w:r>
                </w:p>
              </w:tc>
              <w:tc>
                <w:tcPr>
                  <w:tcW w:w="1383" w:type="dxa"/>
                </w:tcPr>
                <w:p w14:paraId="1DBE6018"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89</w:t>
                  </w:r>
                </w:p>
              </w:tc>
              <w:tc>
                <w:tcPr>
                  <w:tcW w:w="1383" w:type="dxa"/>
                </w:tcPr>
                <w:p w14:paraId="2B792A9F" w14:textId="77777777" w:rsidR="00283AFA" w:rsidRPr="00D51A5A" w:rsidRDefault="00D51A5A" w:rsidP="00B513D1">
                  <w:pPr>
                    <w:pStyle w:val="Default"/>
                    <w:framePr w:hSpace="180" w:wrap="around" w:vAnchor="text" w:hAnchor="margin" w:x="-190" w:y="-65"/>
                    <w:jc w:val="both"/>
                    <w:rPr>
                      <w:rFonts w:ascii="Arial Narrow" w:hAnsi="Arial Narrow"/>
                      <w:color w:val="auto"/>
                      <w:sz w:val="20"/>
                      <w:szCs w:val="20"/>
                    </w:rPr>
                  </w:pPr>
                  <w:r w:rsidRPr="00D51A5A">
                    <w:rPr>
                      <w:rFonts w:ascii="Arial Narrow" w:hAnsi="Arial Narrow"/>
                      <w:color w:val="auto"/>
                      <w:sz w:val="20"/>
                      <w:szCs w:val="20"/>
                    </w:rPr>
                    <w:t>91.6</w:t>
                  </w:r>
                </w:p>
              </w:tc>
            </w:tr>
            <w:tr w:rsidR="00283AFA" w14:paraId="423B0C1F" w14:textId="77777777" w:rsidTr="00283AFA">
              <w:trPr>
                <w:trHeight w:val="201"/>
              </w:trPr>
              <w:tc>
                <w:tcPr>
                  <w:tcW w:w="1382" w:type="dxa"/>
                </w:tcPr>
                <w:p w14:paraId="55207A6D"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S8</w:t>
                  </w:r>
                </w:p>
              </w:tc>
              <w:tc>
                <w:tcPr>
                  <w:tcW w:w="1382" w:type="dxa"/>
                </w:tcPr>
                <w:p w14:paraId="5A059451"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87</w:t>
                  </w:r>
                </w:p>
              </w:tc>
              <w:tc>
                <w:tcPr>
                  <w:tcW w:w="1382" w:type="dxa"/>
                </w:tcPr>
                <w:p w14:paraId="2317D6C5" w14:textId="77777777" w:rsidR="00283AFA" w:rsidRPr="00DA6F72" w:rsidRDefault="00283AFA" w:rsidP="00B513D1">
                  <w:pPr>
                    <w:pStyle w:val="Default"/>
                    <w:framePr w:hSpace="180" w:wrap="around" w:vAnchor="text" w:hAnchor="margin" w:x="-190" w:y="-65"/>
                    <w:jc w:val="both"/>
                    <w:rPr>
                      <w:rFonts w:ascii="Arial Narrow" w:hAnsi="Arial Narrow"/>
                      <w:color w:val="auto"/>
                      <w:sz w:val="20"/>
                      <w:szCs w:val="20"/>
                    </w:rPr>
                  </w:pPr>
                  <w:r w:rsidRPr="00DA6F72">
                    <w:rPr>
                      <w:rFonts w:ascii="Arial Narrow" w:hAnsi="Arial Narrow"/>
                      <w:color w:val="auto"/>
                      <w:sz w:val="20"/>
                      <w:szCs w:val="20"/>
                    </w:rPr>
                    <w:t>80</w:t>
                  </w:r>
                </w:p>
              </w:tc>
              <w:tc>
                <w:tcPr>
                  <w:tcW w:w="1383" w:type="dxa"/>
                </w:tcPr>
                <w:p w14:paraId="64971A42" w14:textId="77777777" w:rsidR="00283AFA" w:rsidRPr="00D51A5A" w:rsidRDefault="00283AFA" w:rsidP="00B513D1">
                  <w:pPr>
                    <w:pStyle w:val="Default"/>
                    <w:framePr w:hSpace="180" w:wrap="around" w:vAnchor="text" w:hAnchor="margin" w:x="-190" w:y="-65"/>
                    <w:jc w:val="both"/>
                    <w:rPr>
                      <w:rFonts w:ascii="Arial Narrow" w:hAnsi="Arial Narrow"/>
                      <w:b/>
                      <w:color w:val="auto"/>
                      <w:sz w:val="20"/>
                      <w:szCs w:val="20"/>
                    </w:rPr>
                  </w:pPr>
                  <w:r w:rsidRPr="00D51A5A">
                    <w:rPr>
                      <w:rFonts w:ascii="Arial Narrow" w:hAnsi="Arial Narrow"/>
                      <w:b/>
                      <w:color w:val="auto"/>
                      <w:sz w:val="20"/>
                      <w:szCs w:val="20"/>
                    </w:rPr>
                    <w:t>78</w:t>
                  </w:r>
                </w:p>
              </w:tc>
              <w:tc>
                <w:tcPr>
                  <w:tcW w:w="1383" w:type="dxa"/>
                </w:tcPr>
                <w:p w14:paraId="13D735E3" w14:textId="77777777" w:rsidR="00283AFA" w:rsidRPr="00D51A5A" w:rsidRDefault="00D51A5A" w:rsidP="00B513D1">
                  <w:pPr>
                    <w:pStyle w:val="Default"/>
                    <w:framePr w:hSpace="180" w:wrap="around" w:vAnchor="text" w:hAnchor="margin" w:x="-190" w:y="-65"/>
                    <w:jc w:val="both"/>
                    <w:rPr>
                      <w:rFonts w:ascii="Arial Narrow" w:hAnsi="Arial Narrow"/>
                      <w:color w:val="auto"/>
                      <w:sz w:val="20"/>
                      <w:szCs w:val="20"/>
                    </w:rPr>
                  </w:pPr>
                  <w:r w:rsidRPr="00D51A5A">
                    <w:rPr>
                      <w:rFonts w:ascii="Arial Narrow" w:hAnsi="Arial Narrow"/>
                      <w:color w:val="auto"/>
                      <w:sz w:val="20"/>
                      <w:szCs w:val="20"/>
                    </w:rPr>
                    <w:t>81.6</w:t>
                  </w:r>
                </w:p>
              </w:tc>
            </w:tr>
            <w:tr w:rsidR="00283AFA" w:rsidRPr="00D51A5A" w14:paraId="071A9F87" w14:textId="77777777" w:rsidTr="00283AFA">
              <w:trPr>
                <w:trHeight w:val="213"/>
              </w:trPr>
              <w:tc>
                <w:tcPr>
                  <w:tcW w:w="1382" w:type="dxa"/>
                </w:tcPr>
                <w:p w14:paraId="6E4CE61D" w14:textId="77777777" w:rsidR="00283AFA" w:rsidRPr="00D51A5A" w:rsidRDefault="00283AFA" w:rsidP="00B513D1">
                  <w:pPr>
                    <w:pStyle w:val="Default"/>
                    <w:framePr w:hSpace="180" w:wrap="around" w:vAnchor="text" w:hAnchor="margin" w:x="-190" w:y="-65"/>
                    <w:jc w:val="both"/>
                    <w:rPr>
                      <w:rFonts w:ascii="Arial Narrow" w:hAnsi="Arial Narrow"/>
                      <w:b/>
                      <w:color w:val="auto"/>
                      <w:sz w:val="20"/>
                      <w:szCs w:val="20"/>
                    </w:rPr>
                  </w:pPr>
                  <w:r w:rsidRPr="00D51A5A">
                    <w:rPr>
                      <w:rFonts w:ascii="Arial Narrow" w:hAnsi="Arial Narrow"/>
                      <w:b/>
                      <w:color w:val="auto"/>
                      <w:sz w:val="20"/>
                      <w:szCs w:val="20"/>
                    </w:rPr>
                    <w:t>Total</w:t>
                  </w:r>
                </w:p>
              </w:tc>
              <w:tc>
                <w:tcPr>
                  <w:tcW w:w="1382" w:type="dxa"/>
                </w:tcPr>
                <w:p w14:paraId="1724D31C" w14:textId="77777777" w:rsidR="00283AFA" w:rsidRPr="00D51A5A" w:rsidRDefault="00283AFA" w:rsidP="00B513D1">
                  <w:pPr>
                    <w:pStyle w:val="Default"/>
                    <w:framePr w:hSpace="180" w:wrap="around" w:vAnchor="text" w:hAnchor="margin" w:x="-190" w:y="-65"/>
                    <w:jc w:val="both"/>
                    <w:rPr>
                      <w:rFonts w:ascii="Arial Narrow" w:hAnsi="Arial Narrow"/>
                      <w:b/>
                      <w:color w:val="auto"/>
                      <w:sz w:val="20"/>
                      <w:szCs w:val="20"/>
                    </w:rPr>
                  </w:pPr>
                  <w:r w:rsidRPr="00D51A5A">
                    <w:rPr>
                      <w:rFonts w:ascii="Arial Narrow" w:hAnsi="Arial Narrow"/>
                      <w:b/>
                      <w:color w:val="auto"/>
                      <w:sz w:val="20"/>
                      <w:szCs w:val="20"/>
                    </w:rPr>
                    <w:t>89.8</w:t>
                  </w:r>
                </w:p>
              </w:tc>
              <w:tc>
                <w:tcPr>
                  <w:tcW w:w="1382" w:type="dxa"/>
                </w:tcPr>
                <w:p w14:paraId="7AC39449" w14:textId="77777777" w:rsidR="00283AFA" w:rsidRPr="00D51A5A" w:rsidRDefault="00283AFA" w:rsidP="00B513D1">
                  <w:pPr>
                    <w:pStyle w:val="Default"/>
                    <w:framePr w:hSpace="180" w:wrap="around" w:vAnchor="text" w:hAnchor="margin" w:x="-190" w:y="-65"/>
                    <w:jc w:val="both"/>
                    <w:rPr>
                      <w:rFonts w:ascii="Arial Narrow" w:hAnsi="Arial Narrow"/>
                      <w:b/>
                      <w:color w:val="auto"/>
                      <w:sz w:val="20"/>
                      <w:szCs w:val="20"/>
                    </w:rPr>
                  </w:pPr>
                  <w:r w:rsidRPr="00D51A5A">
                    <w:rPr>
                      <w:rFonts w:ascii="Arial Narrow" w:hAnsi="Arial Narrow"/>
                      <w:b/>
                      <w:color w:val="auto"/>
                      <w:sz w:val="20"/>
                      <w:szCs w:val="20"/>
                    </w:rPr>
                    <w:t>88</w:t>
                  </w:r>
                </w:p>
              </w:tc>
              <w:tc>
                <w:tcPr>
                  <w:tcW w:w="1383" w:type="dxa"/>
                </w:tcPr>
                <w:p w14:paraId="3C1CC0C9" w14:textId="77777777" w:rsidR="00283AFA" w:rsidRPr="00D51A5A" w:rsidRDefault="00283AFA" w:rsidP="00B513D1">
                  <w:pPr>
                    <w:pStyle w:val="Default"/>
                    <w:framePr w:hSpace="180" w:wrap="around" w:vAnchor="text" w:hAnchor="margin" w:x="-190" w:y="-65"/>
                    <w:jc w:val="both"/>
                    <w:rPr>
                      <w:rFonts w:ascii="Arial Narrow" w:hAnsi="Arial Narrow"/>
                      <w:b/>
                      <w:color w:val="auto"/>
                      <w:sz w:val="20"/>
                      <w:szCs w:val="20"/>
                    </w:rPr>
                  </w:pPr>
                  <w:r w:rsidRPr="00D51A5A">
                    <w:rPr>
                      <w:rFonts w:ascii="Arial Narrow" w:hAnsi="Arial Narrow"/>
                      <w:b/>
                      <w:color w:val="auto"/>
                      <w:sz w:val="20"/>
                      <w:szCs w:val="20"/>
                    </w:rPr>
                    <w:t>84.5</w:t>
                  </w:r>
                </w:p>
              </w:tc>
              <w:tc>
                <w:tcPr>
                  <w:tcW w:w="1383" w:type="dxa"/>
                </w:tcPr>
                <w:p w14:paraId="361CBA0F" w14:textId="77777777" w:rsidR="00283AFA" w:rsidRPr="00D51A5A" w:rsidRDefault="00D51A5A" w:rsidP="00B513D1">
                  <w:pPr>
                    <w:pStyle w:val="Default"/>
                    <w:framePr w:hSpace="180" w:wrap="around" w:vAnchor="text" w:hAnchor="margin" w:x="-190" w:y="-65"/>
                    <w:jc w:val="both"/>
                    <w:rPr>
                      <w:rFonts w:ascii="Arial Narrow" w:hAnsi="Arial Narrow"/>
                      <w:b/>
                      <w:color w:val="auto"/>
                      <w:sz w:val="20"/>
                      <w:szCs w:val="20"/>
                    </w:rPr>
                  </w:pPr>
                  <w:r w:rsidRPr="00D51A5A">
                    <w:rPr>
                      <w:rFonts w:ascii="Arial Narrow" w:hAnsi="Arial Narrow"/>
                      <w:b/>
                      <w:color w:val="auto"/>
                      <w:sz w:val="20"/>
                      <w:szCs w:val="20"/>
                    </w:rPr>
                    <w:t>87.4</w:t>
                  </w:r>
                </w:p>
              </w:tc>
            </w:tr>
          </w:tbl>
          <w:p w14:paraId="2366BBDC" w14:textId="77777777" w:rsidR="00986E3E" w:rsidRDefault="00986E3E" w:rsidP="002A17E3">
            <w:pPr>
              <w:pStyle w:val="Default"/>
              <w:ind w:right="1426"/>
              <w:jc w:val="both"/>
              <w:rPr>
                <w:rFonts w:ascii="Arial Narrow" w:hAnsi="Arial Narrow"/>
                <w:color w:val="auto"/>
              </w:rPr>
            </w:pPr>
          </w:p>
          <w:p w14:paraId="3741BB24" w14:textId="77777777" w:rsidR="00986E3E" w:rsidRDefault="00D51A5A" w:rsidP="002A17E3">
            <w:pPr>
              <w:pStyle w:val="Default"/>
              <w:tabs>
                <w:tab w:val="left" w:pos="1650"/>
              </w:tabs>
              <w:jc w:val="both"/>
              <w:rPr>
                <w:rFonts w:ascii="Arial Narrow" w:hAnsi="Arial Narrow"/>
                <w:color w:val="auto"/>
              </w:rPr>
            </w:pPr>
            <w:r>
              <w:rPr>
                <w:rFonts w:ascii="Arial Narrow" w:hAnsi="Arial Narrow"/>
                <w:color w:val="auto"/>
              </w:rPr>
              <w:t xml:space="preserve">To some respect, there is an issue with rater reliability.  Because this subject was academically brand new for English majors and the English minor for sure, who is a Mass Communication major, there should have been some discussion with English Program faculty about their knowledge on the World </w:t>
            </w:r>
            <w:proofErr w:type="spellStart"/>
            <w:r>
              <w:rPr>
                <w:rFonts w:ascii="Arial Narrow" w:hAnsi="Arial Narrow"/>
                <w:color w:val="auto"/>
              </w:rPr>
              <w:t>Englishes</w:t>
            </w:r>
            <w:proofErr w:type="spellEnd"/>
            <w:r>
              <w:rPr>
                <w:rFonts w:ascii="Arial Narrow" w:hAnsi="Arial Narrow"/>
                <w:color w:val="auto"/>
              </w:rPr>
              <w:t xml:space="preserve"> framework.  </w:t>
            </w:r>
          </w:p>
          <w:p w14:paraId="6FB53435" w14:textId="72D57138" w:rsidR="00D51A5A" w:rsidRDefault="00D51A5A" w:rsidP="002A17E3">
            <w:pPr>
              <w:pStyle w:val="Default"/>
              <w:tabs>
                <w:tab w:val="left" w:pos="1650"/>
              </w:tabs>
              <w:jc w:val="both"/>
              <w:rPr>
                <w:rFonts w:ascii="Arial Narrow" w:hAnsi="Arial Narrow"/>
                <w:color w:val="auto"/>
              </w:rPr>
            </w:pPr>
          </w:p>
          <w:p w14:paraId="15A0D72F" w14:textId="77777777" w:rsidR="00D00585" w:rsidRPr="00A94366" w:rsidRDefault="00775B5C" w:rsidP="002A17E3">
            <w:pPr>
              <w:pStyle w:val="Default"/>
              <w:jc w:val="both"/>
              <w:rPr>
                <w:rFonts w:ascii="Arial Narrow" w:hAnsi="Arial Narrow"/>
                <w:b/>
                <w:bCs/>
                <w:color w:val="auto"/>
              </w:rPr>
            </w:pPr>
            <w:r w:rsidRPr="00A94366">
              <w:rPr>
                <w:rStyle w:val="Hyperlink"/>
                <w:rFonts w:ascii="Arial Narrow" w:hAnsi="Arial Narrow"/>
                <w:b/>
              </w:rPr>
              <w:t>Final Exam Performance</w:t>
            </w:r>
            <w:r w:rsidR="00D00585" w:rsidRPr="00A94366">
              <w:rPr>
                <w:rStyle w:val="Hyperlink"/>
                <w:rFonts w:ascii="Arial Narrow" w:hAnsi="Arial Narrow"/>
                <w:b/>
              </w:rPr>
              <w:t xml:space="preserve"> &amp; </w:t>
            </w:r>
            <w:hyperlink r:id="rId24" w:anchor="Assessment_Methods" w:history="1">
              <w:r w:rsidR="00D00585" w:rsidRPr="00A94366">
                <w:rPr>
                  <w:rStyle w:val="Hyperlink"/>
                  <w:rFonts w:ascii="Arial Narrow" w:hAnsi="Arial Narrow"/>
                  <w:b/>
                  <w:bCs/>
                </w:rPr>
                <w:t>G</w:t>
              </w:r>
              <w:r w:rsidR="00D00585" w:rsidRPr="00A94366">
                <w:rPr>
                  <w:rStyle w:val="Hyperlink"/>
                  <w:rFonts w:ascii="Arial Narrow" w:hAnsi="Arial Narrow"/>
                  <w:b/>
                </w:rPr>
                <w:t>rade</w:t>
              </w:r>
            </w:hyperlink>
            <w:r w:rsidR="00D00585" w:rsidRPr="00A94366">
              <w:rPr>
                <w:rStyle w:val="Hyperlink"/>
                <w:rFonts w:ascii="Arial Narrow" w:hAnsi="Arial Narrow"/>
                <w:b/>
                <w:bCs/>
              </w:rPr>
              <w:t xml:space="preserve"> </w:t>
            </w:r>
            <w:r w:rsidR="00D00585" w:rsidRPr="00A94366">
              <w:rPr>
                <w:rStyle w:val="Hyperlink"/>
                <w:rFonts w:ascii="Arial Narrow" w:hAnsi="Arial Narrow"/>
                <w:b/>
              </w:rPr>
              <w:t>Distribution</w:t>
            </w:r>
            <w:r w:rsidRPr="00A94366">
              <w:rPr>
                <w:rFonts w:ascii="Arial Narrow" w:hAnsi="Arial Narrow"/>
                <w:b/>
                <w:bCs/>
                <w:color w:val="auto"/>
              </w:rPr>
              <w:t>:</w:t>
            </w:r>
          </w:p>
          <w:p w14:paraId="566BD85A" w14:textId="77777777" w:rsidR="00D00585" w:rsidRPr="00A94366" w:rsidRDefault="00D00585" w:rsidP="002A17E3">
            <w:pPr>
              <w:pStyle w:val="Default"/>
              <w:jc w:val="both"/>
              <w:rPr>
                <w:rFonts w:ascii="Arial Narrow" w:hAnsi="Arial Narrow"/>
                <w:bCs/>
                <w:color w:val="auto"/>
              </w:rPr>
            </w:pPr>
            <w:r w:rsidRPr="00A94366">
              <w:rPr>
                <w:rFonts w:ascii="Arial Narrow" w:hAnsi="Arial Narrow"/>
                <w:bCs/>
                <w:color w:val="auto"/>
              </w:rPr>
              <w:t>The final exam average for the course is 82%.</w:t>
            </w:r>
          </w:p>
          <w:p w14:paraId="0257C9F8" w14:textId="77777777" w:rsidR="00D00585" w:rsidRPr="00A94366" w:rsidRDefault="00D00585" w:rsidP="002A17E3">
            <w:pPr>
              <w:pStyle w:val="Default"/>
              <w:jc w:val="both"/>
              <w:rPr>
                <w:rFonts w:ascii="Arial Narrow" w:hAnsi="Arial Narrow"/>
                <w:bCs/>
                <w:color w:val="auto"/>
              </w:rPr>
            </w:pPr>
            <w:r w:rsidRPr="00A94366">
              <w:rPr>
                <w:rFonts w:ascii="Arial Narrow" w:hAnsi="Arial Narrow"/>
                <w:bCs/>
                <w:color w:val="auto"/>
              </w:rPr>
              <w:t>The grade distribution for the final exam is as follows:</w:t>
            </w:r>
            <w:r w:rsidR="00775B5C" w:rsidRPr="00A94366">
              <w:rPr>
                <w:rFonts w:ascii="Arial Narrow" w:hAnsi="Arial Narrow"/>
                <w:bCs/>
                <w:color w:val="auto"/>
              </w:rPr>
              <w:t xml:space="preserve"> </w:t>
            </w:r>
          </w:p>
          <w:p w14:paraId="7CEBD754" w14:textId="77777777" w:rsidR="007D31CB" w:rsidRPr="00A94366" w:rsidRDefault="007D31CB" w:rsidP="002A17E3">
            <w:pPr>
              <w:pStyle w:val="Default"/>
              <w:jc w:val="both"/>
              <w:rPr>
                <w:rFonts w:ascii="Arial Narrow" w:hAnsi="Arial Narrow"/>
                <w:b/>
                <w:bCs/>
                <w:color w:val="auto"/>
              </w:rPr>
            </w:pPr>
            <w:r w:rsidRPr="00A94366">
              <w:rPr>
                <w:rFonts w:ascii="Arial Narrow" w:hAnsi="Arial Narrow"/>
                <w:b/>
                <w:bCs/>
                <w:color w:val="auto"/>
              </w:rPr>
              <w:t xml:space="preserve">       </w:t>
            </w:r>
            <w:r w:rsidR="00830849" w:rsidRPr="00A94366">
              <w:rPr>
                <w:rFonts w:ascii="Arial Narrow" w:hAnsi="Arial Narrow"/>
                <w:b/>
                <w:bCs/>
                <w:color w:val="auto"/>
              </w:rPr>
              <w:t xml:space="preserve"> </w:t>
            </w:r>
            <w:r w:rsidRPr="00A94366">
              <w:rPr>
                <w:rFonts w:ascii="Arial Narrow" w:hAnsi="Arial Narrow"/>
                <w:b/>
                <w:bCs/>
                <w:color w:val="auto"/>
              </w:rPr>
              <w:t xml:space="preserve">  A                   B                </w:t>
            </w:r>
            <w:r w:rsidR="00D60086" w:rsidRPr="00A94366">
              <w:rPr>
                <w:rFonts w:ascii="Arial Narrow" w:hAnsi="Arial Narrow"/>
                <w:b/>
                <w:bCs/>
                <w:color w:val="auto"/>
              </w:rPr>
              <w:t xml:space="preserve"> </w:t>
            </w:r>
            <w:r w:rsidRPr="00A94366">
              <w:rPr>
                <w:rFonts w:ascii="Arial Narrow" w:hAnsi="Arial Narrow"/>
                <w:b/>
                <w:bCs/>
                <w:color w:val="auto"/>
              </w:rPr>
              <w:t xml:space="preserve">  C                 </w:t>
            </w:r>
            <w:r w:rsidR="00830849" w:rsidRPr="00A94366">
              <w:rPr>
                <w:rFonts w:ascii="Arial Narrow" w:hAnsi="Arial Narrow"/>
                <w:b/>
                <w:bCs/>
                <w:color w:val="auto"/>
              </w:rPr>
              <w:t xml:space="preserve">  </w:t>
            </w:r>
            <w:r w:rsidRPr="00A94366">
              <w:rPr>
                <w:rFonts w:ascii="Arial Narrow" w:hAnsi="Arial Narrow"/>
                <w:b/>
                <w:bCs/>
                <w:color w:val="auto"/>
              </w:rPr>
              <w:t xml:space="preserve">D                  </w:t>
            </w:r>
            <w:r w:rsidR="00830849" w:rsidRPr="00A94366">
              <w:rPr>
                <w:rFonts w:ascii="Arial Narrow" w:hAnsi="Arial Narrow"/>
                <w:b/>
                <w:bCs/>
                <w:color w:val="auto"/>
              </w:rPr>
              <w:t xml:space="preserve"> </w:t>
            </w:r>
            <w:r w:rsidRPr="00A94366">
              <w:rPr>
                <w:rFonts w:ascii="Arial Narrow" w:hAnsi="Arial Narrow"/>
                <w:b/>
                <w:bCs/>
                <w:color w:val="auto"/>
              </w:rPr>
              <w:t xml:space="preserve">F                  </w:t>
            </w:r>
            <w:r w:rsidR="00830849" w:rsidRPr="00A94366">
              <w:rPr>
                <w:rFonts w:ascii="Arial Narrow" w:hAnsi="Arial Narrow"/>
                <w:b/>
                <w:bCs/>
                <w:color w:val="auto"/>
              </w:rPr>
              <w:t xml:space="preserve">  </w:t>
            </w:r>
            <w:r w:rsidRPr="00A94366">
              <w:rPr>
                <w:rFonts w:ascii="Arial Narrow" w:hAnsi="Arial Narrow"/>
                <w:b/>
                <w:bCs/>
                <w:color w:val="auto"/>
              </w:rPr>
              <w:t xml:space="preserve">I                    W                 </w:t>
            </w:r>
            <w:r w:rsidR="00D60086" w:rsidRPr="00A94366">
              <w:rPr>
                <w:rFonts w:ascii="Arial Narrow" w:hAnsi="Arial Narrow"/>
                <w:b/>
                <w:bCs/>
                <w:color w:val="auto"/>
              </w:rPr>
              <w:t>WC</w:t>
            </w:r>
            <w:r w:rsidRPr="00A94366">
              <w:rPr>
                <w:rFonts w:ascii="Arial Narrow" w:hAnsi="Arial Narrow"/>
                <w:b/>
                <w:bCs/>
                <w:color w:val="auto"/>
              </w:rPr>
              <w:t xml:space="preserve">                  </w:t>
            </w:r>
          </w:p>
          <w:tbl>
            <w:tblPr>
              <w:tblStyle w:val="TableGrid"/>
              <w:tblW w:w="0" w:type="auto"/>
              <w:tblLook w:val="04A0" w:firstRow="1" w:lastRow="0" w:firstColumn="1" w:lastColumn="0" w:noHBand="0" w:noVBand="1"/>
            </w:tblPr>
            <w:tblGrid>
              <w:gridCol w:w="1186"/>
              <w:gridCol w:w="1186"/>
              <w:gridCol w:w="1186"/>
              <w:gridCol w:w="1186"/>
              <w:gridCol w:w="1186"/>
              <w:gridCol w:w="1186"/>
              <w:gridCol w:w="1186"/>
              <w:gridCol w:w="1187"/>
            </w:tblGrid>
            <w:tr w:rsidR="007D31CB" w:rsidRPr="00A94366" w14:paraId="2EC282FF" w14:textId="77777777" w:rsidTr="007D31CB">
              <w:tc>
                <w:tcPr>
                  <w:tcW w:w="1186" w:type="dxa"/>
                </w:tcPr>
                <w:p w14:paraId="7EB0A01C" w14:textId="77777777" w:rsidR="007D31CB" w:rsidRPr="00A94366" w:rsidRDefault="00D6008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4</w:t>
                  </w:r>
                </w:p>
              </w:tc>
              <w:tc>
                <w:tcPr>
                  <w:tcW w:w="1186" w:type="dxa"/>
                </w:tcPr>
                <w:p w14:paraId="58FB46FC" w14:textId="77777777" w:rsidR="007D31CB" w:rsidRPr="00A94366" w:rsidRDefault="00D6008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4</w:t>
                  </w:r>
                </w:p>
              </w:tc>
              <w:tc>
                <w:tcPr>
                  <w:tcW w:w="1186" w:type="dxa"/>
                </w:tcPr>
                <w:p w14:paraId="3ADF1248" w14:textId="77777777" w:rsidR="007D31CB" w:rsidRPr="00A94366" w:rsidRDefault="00D6008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0</w:t>
                  </w:r>
                </w:p>
              </w:tc>
              <w:tc>
                <w:tcPr>
                  <w:tcW w:w="1186" w:type="dxa"/>
                </w:tcPr>
                <w:p w14:paraId="1ACD1ABE" w14:textId="77777777" w:rsidR="007D31CB" w:rsidRPr="00A94366" w:rsidRDefault="00D6008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0</w:t>
                  </w:r>
                </w:p>
              </w:tc>
              <w:tc>
                <w:tcPr>
                  <w:tcW w:w="1186" w:type="dxa"/>
                </w:tcPr>
                <w:p w14:paraId="4987A28C" w14:textId="77777777" w:rsidR="007D31CB" w:rsidRPr="00A94366" w:rsidRDefault="00D6008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0</w:t>
                  </w:r>
                </w:p>
              </w:tc>
              <w:tc>
                <w:tcPr>
                  <w:tcW w:w="1186" w:type="dxa"/>
                </w:tcPr>
                <w:p w14:paraId="73739F2F" w14:textId="77777777" w:rsidR="007D31CB" w:rsidRPr="00A94366" w:rsidRDefault="00D6008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1</w:t>
                  </w:r>
                </w:p>
              </w:tc>
              <w:tc>
                <w:tcPr>
                  <w:tcW w:w="1186" w:type="dxa"/>
                </w:tcPr>
                <w:p w14:paraId="35AED578" w14:textId="77777777" w:rsidR="007D31CB" w:rsidRPr="00A94366" w:rsidRDefault="00D6008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0</w:t>
                  </w:r>
                </w:p>
              </w:tc>
              <w:tc>
                <w:tcPr>
                  <w:tcW w:w="1187" w:type="dxa"/>
                </w:tcPr>
                <w:p w14:paraId="0F403F21" w14:textId="77777777" w:rsidR="007D31CB" w:rsidRPr="00A94366" w:rsidRDefault="00D6008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0</w:t>
                  </w:r>
                </w:p>
              </w:tc>
            </w:tr>
          </w:tbl>
          <w:p w14:paraId="77283857" w14:textId="77777777" w:rsidR="007D31CB" w:rsidRPr="00A94366" w:rsidRDefault="007D31CB" w:rsidP="002A17E3">
            <w:pPr>
              <w:pStyle w:val="Default"/>
              <w:jc w:val="both"/>
              <w:rPr>
                <w:rFonts w:ascii="Arial Narrow" w:hAnsi="Arial Narrow"/>
                <w:bCs/>
                <w:color w:val="auto"/>
              </w:rPr>
            </w:pPr>
          </w:p>
          <w:p w14:paraId="5D065B4A" w14:textId="77777777" w:rsidR="009F5121" w:rsidRPr="00A94366" w:rsidRDefault="00D60086" w:rsidP="002A17E3">
            <w:pPr>
              <w:jc w:val="both"/>
              <w:rPr>
                <w:rFonts w:ascii="Arial Narrow" w:hAnsi="Arial Narrow"/>
                <w:szCs w:val="24"/>
              </w:rPr>
            </w:pPr>
            <w:r w:rsidRPr="00A94366">
              <w:rPr>
                <w:rFonts w:ascii="Arial Narrow" w:hAnsi="Arial Narrow"/>
                <w:color w:val="000000" w:themeColor="text1"/>
                <w:szCs w:val="24"/>
              </w:rPr>
              <w:t>This grade distribution is indicative of students’ competencies not only in the history of the English language but also in the post-modern changes, movement</w:t>
            </w:r>
            <w:r w:rsidR="00C8283F">
              <w:rPr>
                <w:rFonts w:ascii="Arial Narrow" w:hAnsi="Arial Narrow"/>
                <w:color w:val="000000" w:themeColor="text1"/>
                <w:szCs w:val="24"/>
              </w:rPr>
              <w:t xml:space="preserve">s and local, global, and </w:t>
            </w:r>
            <w:proofErr w:type="spellStart"/>
            <w:r w:rsidR="00C8283F">
              <w:rPr>
                <w:rFonts w:ascii="Arial Narrow" w:hAnsi="Arial Narrow"/>
                <w:color w:val="000000" w:themeColor="text1"/>
                <w:szCs w:val="24"/>
              </w:rPr>
              <w:t>glocal</w:t>
            </w:r>
            <w:proofErr w:type="spellEnd"/>
            <w:r w:rsidR="00C8283F">
              <w:rPr>
                <w:rFonts w:ascii="Arial Narrow" w:hAnsi="Arial Narrow"/>
                <w:color w:val="000000" w:themeColor="text1"/>
                <w:szCs w:val="24"/>
              </w:rPr>
              <w:t xml:space="preserve"> growth</w:t>
            </w:r>
            <w:r w:rsidR="00B613E5" w:rsidRPr="00A94366">
              <w:rPr>
                <w:rFonts w:ascii="Arial Narrow" w:hAnsi="Arial Narrow"/>
                <w:color w:val="000000" w:themeColor="text1"/>
                <w:szCs w:val="24"/>
              </w:rPr>
              <w:t xml:space="preserve"> </w:t>
            </w:r>
            <w:r w:rsidRPr="00A94366">
              <w:rPr>
                <w:rFonts w:ascii="Arial Narrow" w:hAnsi="Arial Narrow"/>
                <w:color w:val="000000" w:themeColor="text1"/>
                <w:szCs w:val="24"/>
              </w:rPr>
              <w:t>of the English language</w:t>
            </w:r>
            <w:r w:rsidR="00B613E5" w:rsidRPr="00A94366">
              <w:rPr>
                <w:rFonts w:ascii="Arial Narrow" w:hAnsi="Arial Narrow"/>
                <w:color w:val="000000" w:themeColor="text1"/>
                <w:szCs w:val="24"/>
              </w:rPr>
              <w:t>,</w:t>
            </w:r>
            <w:r w:rsidRPr="00A94366">
              <w:rPr>
                <w:rFonts w:ascii="Arial Narrow" w:hAnsi="Arial Narrow"/>
                <w:color w:val="000000" w:themeColor="text1"/>
                <w:szCs w:val="24"/>
              </w:rPr>
              <w:t xml:space="preserve"> and the way in which non-English speaking cultures are now appropriating English</w:t>
            </w:r>
            <w:r w:rsidR="00C8283F">
              <w:rPr>
                <w:rFonts w:ascii="Arial Narrow" w:hAnsi="Arial Narrow"/>
                <w:color w:val="000000" w:themeColor="text1"/>
                <w:szCs w:val="24"/>
              </w:rPr>
              <w:t>, disputing theory of English superstrate standards.</w:t>
            </w:r>
            <w:r w:rsidR="00B613E5" w:rsidRPr="00A94366">
              <w:rPr>
                <w:rFonts w:ascii="Arial Narrow" w:hAnsi="Arial Narrow"/>
                <w:color w:val="000000" w:themeColor="text1"/>
                <w:szCs w:val="24"/>
              </w:rPr>
              <w:t xml:space="preserve">  For example, as</w:t>
            </w:r>
            <w:r w:rsidRPr="00A94366">
              <w:rPr>
                <w:rFonts w:ascii="Arial Narrow" w:hAnsi="Arial Narrow"/>
                <w:color w:val="000000" w:themeColor="text1"/>
                <w:szCs w:val="24"/>
              </w:rPr>
              <w:t xml:space="preserve"> </w:t>
            </w:r>
            <w:r w:rsidR="009F5121" w:rsidRPr="00A94366">
              <w:rPr>
                <w:rFonts w:ascii="Arial Narrow" w:hAnsi="Arial Narrow"/>
                <w:color w:val="000000" w:themeColor="text1"/>
                <w:szCs w:val="24"/>
              </w:rPr>
              <w:t xml:space="preserve">Filipino poet Geronimo </w:t>
            </w:r>
            <w:r w:rsidRPr="00A94366">
              <w:rPr>
                <w:rFonts w:ascii="Arial Narrow" w:hAnsi="Arial Narrow"/>
                <w:color w:val="000000" w:themeColor="text1"/>
                <w:szCs w:val="24"/>
              </w:rPr>
              <w:t>Abad put it,</w:t>
            </w:r>
            <w:r w:rsidR="009F5121" w:rsidRPr="00A94366">
              <w:rPr>
                <w:rFonts w:ascii="Arial Narrow" w:hAnsi="Arial Narrow"/>
                <w:color w:val="000000" w:themeColor="text1"/>
                <w:szCs w:val="24"/>
              </w:rPr>
              <w:t xml:space="preserve"> “</w:t>
            </w:r>
            <w:r w:rsidR="009F5121" w:rsidRPr="00A94366">
              <w:rPr>
                <w:rFonts w:ascii="Arial Narrow" w:hAnsi="Arial Narrow"/>
                <w:szCs w:val="24"/>
              </w:rPr>
              <w:t>‘English is now ours; we have colonized it’” (Daily Inquirer, 12 August 1996, quoted from Bolton &amp; Lim, 2000, p. 431.).</w:t>
            </w:r>
          </w:p>
          <w:p w14:paraId="57E8FF1F" w14:textId="77777777" w:rsidR="009F5121" w:rsidRPr="00A94366" w:rsidRDefault="009F5121" w:rsidP="002A17E3">
            <w:pPr>
              <w:jc w:val="both"/>
              <w:rPr>
                <w:rFonts w:ascii="Arial Narrow" w:hAnsi="Arial Narrow"/>
                <w:szCs w:val="24"/>
              </w:rPr>
            </w:pPr>
          </w:p>
          <w:p w14:paraId="20902EEA" w14:textId="77777777" w:rsidR="00D00585" w:rsidRPr="00A27D4C" w:rsidRDefault="008774C4" w:rsidP="002A17E3">
            <w:pPr>
              <w:pStyle w:val="Default"/>
              <w:jc w:val="both"/>
              <w:rPr>
                <w:rFonts w:ascii="Arial Narrow" w:hAnsi="Arial Narrow"/>
                <w:b/>
                <w:color w:val="000000" w:themeColor="text1"/>
              </w:rPr>
            </w:pPr>
            <w:r w:rsidRPr="00A94366">
              <w:rPr>
                <w:rFonts w:ascii="Arial Narrow" w:hAnsi="Arial Narrow"/>
                <w:color w:val="000000" w:themeColor="text1"/>
              </w:rPr>
              <w:t xml:space="preserve">Thus incorporated into the Fall 2018 semester of History of the English </w:t>
            </w:r>
            <w:r w:rsidR="009F5121" w:rsidRPr="00A94366">
              <w:rPr>
                <w:rFonts w:ascii="Arial Narrow" w:hAnsi="Arial Narrow"/>
                <w:color w:val="000000" w:themeColor="text1"/>
              </w:rPr>
              <w:t>L</w:t>
            </w:r>
            <w:r w:rsidRPr="00A94366">
              <w:rPr>
                <w:rFonts w:ascii="Arial Narrow" w:hAnsi="Arial Narrow"/>
                <w:color w:val="000000" w:themeColor="text1"/>
              </w:rPr>
              <w:t xml:space="preserve">anguage </w:t>
            </w:r>
            <w:r w:rsidR="009F5121" w:rsidRPr="00A94366">
              <w:rPr>
                <w:rFonts w:ascii="Arial Narrow" w:hAnsi="Arial Narrow"/>
                <w:color w:val="000000" w:themeColor="text1"/>
              </w:rPr>
              <w:t xml:space="preserve">course </w:t>
            </w:r>
            <w:r w:rsidRPr="00A94366">
              <w:rPr>
                <w:rFonts w:ascii="Arial Narrow" w:hAnsi="Arial Narrow"/>
                <w:color w:val="000000" w:themeColor="text1"/>
              </w:rPr>
              <w:t>was</w:t>
            </w:r>
            <w:r w:rsidR="009F5121" w:rsidRPr="00A94366">
              <w:rPr>
                <w:rFonts w:ascii="Arial Narrow" w:hAnsi="Arial Narrow"/>
                <w:color w:val="000000" w:themeColor="text1"/>
              </w:rPr>
              <w:t xml:space="preserve"> a look into the</w:t>
            </w:r>
            <w:r w:rsidRPr="00A94366">
              <w:rPr>
                <w:rFonts w:ascii="Arial Narrow" w:hAnsi="Arial Narrow"/>
                <w:color w:val="000000" w:themeColor="text1"/>
              </w:rPr>
              <w:t xml:space="preserve"> diasporic studies of the English language </w:t>
            </w:r>
            <w:r w:rsidR="00B613E5" w:rsidRPr="00A94366">
              <w:rPr>
                <w:rFonts w:ascii="Arial Narrow" w:hAnsi="Arial Narrow"/>
                <w:color w:val="000000" w:themeColor="text1"/>
              </w:rPr>
              <w:t xml:space="preserve">within the framework of World </w:t>
            </w:r>
            <w:proofErr w:type="spellStart"/>
            <w:r w:rsidR="00B613E5" w:rsidRPr="00A94366">
              <w:rPr>
                <w:rFonts w:ascii="Arial Narrow" w:hAnsi="Arial Narrow"/>
                <w:color w:val="000000" w:themeColor="text1"/>
              </w:rPr>
              <w:t>Englishes</w:t>
            </w:r>
            <w:proofErr w:type="spellEnd"/>
            <w:r w:rsidR="009F5121" w:rsidRPr="00A94366">
              <w:rPr>
                <w:rFonts w:ascii="Arial Narrow" w:hAnsi="Arial Narrow"/>
                <w:color w:val="000000" w:themeColor="text1"/>
              </w:rPr>
              <w:t xml:space="preserve">, an additional  area of study for our English majors.  </w:t>
            </w:r>
            <w:r w:rsidR="00B47143">
              <w:rPr>
                <w:rFonts w:ascii="Arial Narrow" w:hAnsi="Arial Narrow"/>
                <w:b/>
                <w:color w:val="000000" w:themeColor="text1"/>
              </w:rPr>
              <w:lastRenderedPageBreak/>
              <w:t xml:space="preserve">One English major at the end of </w:t>
            </w:r>
            <w:proofErr w:type="spellStart"/>
            <w:r w:rsidR="00B47143">
              <w:rPr>
                <w:rFonts w:ascii="Arial Narrow" w:hAnsi="Arial Narrow"/>
                <w:b/>
                <w:color w:val="000000" w:themeColor="text1"/>
              </w:rPr>
              <w:t>Spriing</w:t>
            </w:r>
            <w:proofErr w:type="spellEnd"/>
            <w:r w:rsidR="00B47143">
              <w:rPr>
                <w:rFonts w:ascii="Arial Narrow" w:hAnsi="Arial Narrow"/>
                <w:b/>
                <w:color w:val="000000" w:themeColor="text1"/>
              </w:rPr>
              <w:t xml:space="preserve"> 2019 landed a</w:t>
            </w:r>
            <w:r w:rsidR="009F5121" w:rsidRPr="00A27D4C">
              <w:rPr>
                <w:rFonts w:ascii="Arial Narrow" w:hAnsi="Arial Narrow"/>
                <w:b/>
                <w:color w:val="000000" w:themeColor="text1"/>
              </w:rPr>
              <w:t xml:space="preserve"> TESL position in South Korea, where Hangul, the national language, and </w:t>
            </w:r>
            <w:proofErr w:type="spellStart"/>
            <w:r w:rsidR="009F5121" w:rsidRPr="00A27D4C">
              <w:rPr>
                <w:rFonts w:ascii="Arial Narrow" w:hAnsi="Arial Narrow"/>
                <w:b/>
                <w:color w:val="000000" w:themeColor="text1"/>
              </w:rPr>
              <w:t>Jujeo</w:t>
            </w:r>
            <w:proofErr w:type="spellEnd"/>
            <w:r w:rsidR="009F5121" w:rsidRPr="00A27D4C">
              <w:rPr>
                <w:rFonts w:ascii="Arial Narrow" w:hAnsi="Arial Narrow"/>
                <w:b/>
                <w:color w:val="000000" w:themeColor="text1"/>
              </w:rPr>
              <w:t>, the other language is spoken</w:t>
            </w:r>
            <w:r w:rsidR="00A27D4C">
              <w:rPr>
                <w:rFonts w:ascii="Arial Narrow" w:hAnsi="Arial Narrow"/>
                <w:b/>
                <w:color w:val="000000" w:themeColor="text1"/>
              </w:rPr>
              <w:t xml:space="preserve"> (cite).</w:t>
            </w:r>
          </w:p>
          <w:p w14:paraId="2588FF22" w14:textId="77777777" w:rsidR="00F35CF6" w:rsidRDefault="00F35CF6" w:rsidP="002A17E3">
            <w:pPr>
              <w:autoSpaceDE w:val="0"/>
              <w:autoSpaceDN w:val="0"/>
              <w:adjustRightInd w:val="0"/>
              <w:jc w:val="both"/>
              <w:rPr>
                <w:rFonts w:ascii="Arial Narrow" w:hAnsi="Arial Narrow"/>
                <w:b/>
                <w:smallCaps/>
                <w:color w:val="0000FF"/>
                <w:sz w:val="28"/>
                <w:szCs w:val="28"/>
                <w:u w:val="single"/>
              </w:rPr>
            </w:pPr>
          </w:p>
          <w:p w14:paraId="302DBDA1" w14:textId="2A088FFF" w:rsidR="0074045D" w:rsidRPr="00631BDE" w:rsidRDefault="0074045D" w:rsidP="002A17E3">
            <w:pPr>
              <w:autoSpaceDE w:val="0"/>
              <w:autoSpaceDN w:val="0"/>
              <w:adjustRightInd w:val="0"/>
              <w:jc w:val="both"/>
              <w:rPr>
                <w:rFonts w:ascii="Arial Narrow" w:hAnsi="Arial Narrow"/>
                <w:b/>
                <w:smallCaps/>
                <w:color w:val="0000FF"/>
                <w:sz w:val="28"/>
                <w:szCs w:val="28"/>
                <w:u w:val="single"/>
              </w:rPr>
            </w:pPr>
            <w:r w:rsidRPr="00631BDE">
              <w:rPr>
                <w:rFonts w:ascii="Arial Narrow" w:hAnsi="Arial Narrow"/>
                <w:b/>
                <w:smallCaps/>
                <w:color w:val="0000FF"/>
                <w:sz w:val="28"/>
                <w:szCs w:val="28"/>
                <w:u w:val="single"/>
              </w:rPr>
              <w:t>Additional course-level assessments using various assessments from technical writing</w:t>
            </w:r>
          </w:p>
          <w:p w14:paraId="65D0A2A7" w14:textId="77777777" w:rsidR="00F949E8" w:rsidRPr="00631BDE" w:rsidRDefault="00F949E8" w:rsidP="002A17E3">
            <w:pPr>
              <w:autoSpaceDE w:val="0"/>
              <w:autoSpaceDN w:val="0"/>
              <w:adjustRightInd w:val="0"/>
              <w:jc w:val="both"/>
              <w:rPr>
                <w:rFonts w:ascii="Arial Narrow" w:hAnsi="Arial Narrow"/>
                <w:b/>
                <w:smallCaps/>
                <w:color w:val="0000FF"/>
                <w:sz w:val="28"/>
                <w:szCs w:val="28"/>
                <w:u w:val="single"/>
              </w:rPr>
            </w:pPr>
            <w:r w:rsidRPr="00631BDE">
              <w:rPr>
                <w:rFonts w:ascii="Arial Narrow" w:hAnsi="Arial Narrow"/>
                <w:b/>
                <w:smallCaps/>
                <w:color w:val="0000FF"/>
                <w:sz w:val="28"/>
                <w:szCs w:val="28"/>
                <w:u w:val="single"/>
              </w:rPr>
              <w:t>Learning Outcomes &amp; Performance Indicator</w:t>
            </w:r>
            <w:r w:rsidR="00A94366" w:rsidRPr="00631BDE">
              <w:rPr>
                <w:rFonts w:ascii="Arial Narrow" w:hAnsi="Arial Narrow"/>
                <w:b/>
                <w:smallCaps/>
                <w:color w:val="0000FF"/>
                <w:sz w:val="28"/>
                <w:szCs w:val="28"/>
                <w:u w:val="single"/>
              </w:rPr>
              <w:t>s for fall 2018</w:t>
            </w:r>
          </w:p>
          <w:p w14:paraId="0FFCC05B" w14:textId="77777777" w:rsidR="00A94366" w:rsidRPr="00631BDE" w:rsidRDefault="00A94366" w:rsidP="002A17E3">
            <w:pPr>
              <w:pStyle w:val="Default"/>
              <w:jc w:val="both"/>
              <w:rPr>
                <w:rStyle w:val="Hyperlink"/>
                <w:rFonts w:ascii="Arial Narrow" w:hAnsi="Arial Narrow"/>
                <w:b/>
                <w:bCs/>
                <w:sz w:val="28"/>
                <w:szCs w:val="28"/>
              </w:rPr>
            </w:pPr>
          </w:p>
          <w:p w14:paraId="6E6C14CF" w14:textId="77777777" w:rsidR="00F42548" w:rsidRPr="00A94366" w:rsidRDefault="00B513D1" w:rsidP="002A17E3">
            <w:pPr>
              <w:pStyle w:val="Default"/>
              <w:jc w:val="both"/>
              <w:rPr>
                <w:rFonts w:ascii="Arial Narrow" w:hAnsi="Arial Narrow"/>
                <w:b/>
                <w:bCs/>
                <w:color w:val="auto"/>
              </w:rPr>
            </w:pPr>
            <w:hyperlink r:id="rId25" w:anchor="Assessment_Methods" w:history="1">
              <w:r w:rsidR="00F42548" w:rsidRPr="00A94366">
                <w:rPr>
                  <w:rStyle w:val="Hyperlink"/>
                  <w:rFonts w:ascii="Arial Narrow" w:hAnsi="Arial Narrow"/>
                  <w:b/>
                  <w:bCs/>
                </w:rPr>
                <w:t>Assessment Method</w:t>
              </w:r>
            </w:hyperlink>
            <w:r w:rsidR="00F42548" w:rsidRPr="00A94366">
              <w:rPr>
                <w:rFonts w:ascii="Arial Narrow" w:hAnsi="Arial Narrow"/>
                <w:b/>
                <w:bCs/>
                <w:color w:val="auto"/>
              </w:rPr>
              <w:t xml:space="preserve">: </w:t>
            </w:r>
          </w:p>
          <w:p w14:paraId="43673A6A" w14:textId="77777777" w:rsidR="00190B46" w:rsidRPr="00A94366" w:rsidRDefault="00190B46" w:rsidP="002A17E3">
            <w:pPr>
              <w:pStyle w:val="Default"/>
              <w:jc w:val="both"/>
              <w:rPr>
                <w:rFonts w:ascii="Arial Narrow" w:hAnsi="Arial Narrow"/>
                <w:bCs/>
                <w:color w:val="auto"/>
              </w:rPr>
            </w:pPr>
            <w:r w:rsidRPr="00A94366">
              <w:rPr>
                <w:rFonts w:ascii="Arial Narrow" w:hAnsi="Arial Narrow"/>
                <w:bCs/>
                <w:color w:val="auto"/>
              </w:rPr>
              <w:t>Via the Resume, Technical Description, and Final Examination</w:t>
            </w:r>
          </w:p>
          <w:p w14:paraId="6A38E007" w14:textId="77777777" w:rsidR="004A2458" w:rsidRPr="00A94366" w:rsidRDefault="004A2458" w:rsidP="002A17E3">
            <w:pPr>
              <w:pStyle w:val="Default"/>
              <w:jc w:val="both"/>
              <w:rPr>
                <w:rFonts w:ascii="Arial Narrow" w:hAnsi="Arial Narrow"/>
                <w:bCs/>
                <w:color w:val="auto"/>
              </w:rPr>
            </w:pPr>
          </w:p>
          <w:p w14:paraId="22F75F7C" w14:textId="77777777" w:rsidR="00190B46" w:rsidRPr="00A94366" w:rsidRDefault="00B513D1" w:rsidP="002A17E3">
            <w:pPr>
              <w:pStyle w:val="Default"/>
              <w:jc w:val="both"/>
              <w:rPr>
                <w:rFonts w:ascii="Arial Narrow" w:hAnsi="Arial Narrow"/>
                <w:b/>
                <w:bCs/>
                <w:color w:val="auto"/>
              </w:rPr>
            </w:pPr>
            <w:hyperlink r:id="rId26" w:anchor="Analysis_of_Outcomes" w:history="1">
              <w:r w:rsidR="00190B46" w:rsidRPr="00A94366">
                <w:rPr>
                  <w:rStyle w:val="Hyperlink"/>
                  <w:rFonts w:ascii="Arial Narrow" w:hAnsi="Arial Narrow"/>
                  <w:b/>
                  <w:bCs/>
                </w:rPr>
                <w:t>Analysis of the Actual Outcomes</w:t>
              </w:r>
            </w:hyperlink>
            <w:r w:rsidR="00190B46" w:rsidRPr="00A94366">
              <w:rPr>
                <w:rFonts w:ascii="Arial Narrow" w:hAnsi="Arial Narrow"/>
                <w:b/>
                <w:bCs/>
                <w:color w:val="auto"/>
              </w:rPr>
              <w:t xml:space="preserve">: </w:t>
            </w:r>
          </w:p>
          <w:p w14:paraId="0716E3F4" w14:textId="77777777" w:rsidR="00BC0C27" w:rsidRPr="00A94366" w:rsidRDefault="00BC0C27" w:rsidP="002A17E3">
            <w:pPr>
              <w:autoSpaceDE w:val="0"/>
              <w:autoSpaceDN w:val="0"/>
              <w:adjustRightInd w:val="0"/>
              <w:jc w:val="both"/>
              <w:rPr>
                <w:rFonts w:ascii="Arial Narrow" w:hAnsi="Arial Narrow"/>
                <w:b/>
                <w:szCs w:val="24"/>
              </w:rPr>
            </w:pPr>
            <w:r w:rsidRPr="00A94366">
              <w:rPr>
                <w:rFonts w:ascii="Arial Narrow" w:hAnsi="Arial Narrow"/>
                <w:b/>
                <w:szCs w:val="24"/>
              </w:rPr>
              <w:t>English 430:  Technical Writing</w:t>
            </w:r>
          </w:p>
          <w:p w14:paraId="1433BB32" w14:textId="77777777" w:rsidR="00BC0C27" w:rsidRPr="00A94366" w:rsidRDefault="00BC0C27" w:rsidP="002A17E3">
            <w:pPr>
              <w:autoSpaceDE w:val="0"/>
              <w:autoSpaceDN w:val="0"/>
              <w:adjustRightInd w:val="0"/>
              <w:jc w:val="both"/>
              <w:rPr>
                <w:rFonts w:ascii="Arial Narrow" w:hAnsi="Arial Narrow"/>
                <w:szCs w:val="24"/>
              </w:rPr>
            </w:pPr>
            <w:r w:rsidRPr="00A94366">
              <w:rPr>
                <w:rFonts w:ascii="Arial Narrow" w:hAnsi="Arial Narrow"/>
                <w:szCs w:val="24"/>
              </w:rPr>
              <w:t>Through the assessments below, students develop</w:t>
            </w:r>
            <w:r w:rsidR="006A7C56" w:rsidRPr="00A94366">
              <w:rPr>
                <w:rFonts w:ascii="Arial Narrow" w:hAnsi="Arial Narrow"/>
                <w:szCs w:val="24"/>
              </w:rPr>
              <w:t>ed</w:t>
            </w:r>
            <w:r w:rsidRPr="00A94366">
              <w:rPr>
                <w:rFonts w:ascii="Arial Narrow" w:hAnsi="Arial Narrow"/>
                <w:szCs w:val="24"/>
              </w:rPr>
              <w:t xml:space="preserve"> basic knowledge of graduate training and professional endeavors</w:t>
            </w:r>
            <w:r w:rsidR="006A7C56" w:rsidRPr="00A94366">
              <w:rPr>
                <w:rFonts w:ascii="Arial Narrow" w:hAnsi="Arial Narrow"/>
                <w:szCs w:val="24"/>
              </w:rPr>
              <w:t xml:space="preserve"> at the career fair, a</w:t>
            </w:r>
            <w:r w:rsidRPr="00A94366">
              <w:rPr>
                <w:rFonts w:ascii="Arial Narrow" w:hAnsi="Arial Narrow"/>
                <w:szCs w:val="24"/>
              </w:rPr>
              <w:t>rticulate</w:t>
            </w:r>
            <w:r w:rsidR="006A7C56" w:rsidRPr="00A94366">
              <w:rPr>
                <w:rFonts w:ascii="Arial Narrow" w:hAnsi="Arial Narrow"/>
                <w:szCs w:val="24"/>
              </w:rPr>
              <w:t>s</w:t>
            </w:r>
            <w:r w:rsidRPr="00A94366">
              <w:rPr>
                <w:rFonts w:ascii="Arial Narrow" w:hAnsi="Arial Narrow"/>
                <w:szCs w:val="24"/>
              </w:rPr>
              <w:t xml:space="preserve"> thoughts using appropriate patter</w:t>
            </w:r>
            <w:r w:rsidR="006A7C56" w:rsidRPr="00A94366">
              <w:rPr>
                <w:rFonts w:ascii="Arial Narrow" w:hAnsi="Arial Narrow"/>
                <w:szCs w:val="24"/>
              </w:rPr>
              <w:t>n</w:t>
            </w:r>
            <w:r w:rsidRPr="00A94366">
              <w:rPr>
                <w:rFonts w:ascii="Arial Narrow" w:hAnsi="Arial Narrow"/>
                <w:szCs w:val="24"/>
              </w:rPr>
              <w:t>s of organization and development in written works in order to write descriptively, rhetorically, and professionally.</w:t>
            </w:r>
          </w:p>
          <w:p w14:paraId="1FA11F71" w14:textId="77777777" w:rsidR="00BC0C27" w:rsidRPr="00A94366" w:rsidRDefault="00BC0C27" w:rsidP="002A17E3">
            <w:pPr>
              <w:tabs>
                <w:tab w:val="left" w:pos="0"/>
              </w:tabs>
              <w:jc w:val="both"/>
              <w:rPr>
                <w:rFonts w:ascii="Arial Narrow" w:hAnsi="Arial Narrow"/>
                <w:b/>
                <w:szCs w:val="24"/>
              </w:rPr>
            </w:pPr>
          </w:p>
          <w:p w14:paraId="03400753" w14:textId="77777777" w:rsidR="00F949E8" w:rsidRPr="00A94366" w:rsidRDefault="00F949E8" w:rsidP="002A17E3">
            <w:pPr>
              <w:tabs>
                <w:tab w:val="left" w:pos="0"/>
              </w:tabs>
              <w:jc w:val="both"/>
              <w:rPr>
                <w:rFonts w:ascii="Arial Narrow" w:hAnsi="Arial Narrow"/>
                <w:szCs w:val="24"/>
              </w:rPr>
            </w:pPr>
            <w:r w:rsidRPr="00A94366">
              <w:rPr>
                <w:rFonts w:ascii="Arial Narrow" w:hAnsi="Arial Narrow"/>
                <w:b/>
                <w:szCs w:val="24"/>
              </w:rPr>
              <w:t>Via the Resume</w:t>
            </w:r>
            <w:r w:rsidR="00A94366">
              <w:rPr>
                <w:rFonts w:ascii="Arial Narrow" w:hAnsi="Arial Narrow"/>
                <w:b/>
                <w:szCs w:val="24"/>
              </w:rPr>
              <w:t>-</w:t>
            </w:r>
            <w:r w:rsidR="00190B46" w:rsidRPr="00A94366">
              <w:rPr>
                <w:rFonts w:ascii="Arial Narrow" w:hAnsi="Arial Narrow"/>
                <w:b/>
                <w:szCs w:val="24"/>
              </w:rPr>
              <w:t xml:space="preserve"> </w:t>
            </w:r>
            <w:r w:rsidR="00A94366">
              <w:rPr>
                <w:rFonts w:ascii="Arial Narrow" w:hAnsi="Arial Narrow"/>
                <w:szCs w:val="24"/>
              </w:rPr>
              <w:t xml:space="preserve">Students </w:t>
            </w:r>
            <w:r w:rsidRPr="00A94366">
              <w:rPr>
                <w:rFonts w:ascii="Arial Narrow" w:hAnsi="Arial Narrow"/>
                <w:szCs w:val="24"/>
              </w:rPr>
              <w:t>develop</w:t>
            </w:r>
            <w:r w:rsidR="00A94366">
              <w:rPr>
                <w:rFonts w:ascii="Arial Narrow" w:hAnsi="Arial Narrow"/>
                <w:szCs w:val="24"/>
              </w:rPr>
              <w:t>ed</w:t>
            </w:r>
            <w:r w:rsidRPr="00A94366">
              <w:rPr>
                <w:rFonts w:ascii="Arial Narrow" w:hAnsi="Arial Narrow"/>
                <w:szCs w:val="24"/>
              </w:rPr>
              <w:t xml:space="preserve"> basic knowledge of graduate training and professional endeavors.</w:t>
            </w:r>
            <w:r w:rsidR="00B7562E" w:rsidRPr="00A94366">
              <w:rPr>
                <w:rFonts w:ascii="Arial Narrow" w:hAnsi="Arial Narrow"/>
                <w:szCs w:val="24"/>
              </w:rPr>
              <w:t xml:space="preserve">  The final average of resumes was 95% with a range as follows: 100%, 100%, 100%, 100%, 100%, 100%, 100%, 95%, 95%, 94%, 90%, 90%, 88%, 81%. </w:t>
            </w:r>
          </w:p>
          <w:p w14:paraId="4A65A363" w14:textId="77777777" w:rsidR="00190B46" w:rsidRPr="00A94366" w:rsidRDefault="00190B46" w:rsidP="002A17E3">
            <w:pPr>
              <w:tabs>
                <w:tab w:val="left" w:pos="0"/>
              </w:tabs>
              <w:jc w:val="both"/>
              <w:rPr>
                <w:rFonts w:ascii="Arial Narrow" w:hAnsi="Arial Narrow"/>
                <w:szCs w:val="24"/>
              </w:rPr>
            </w:pPr>
          </w:p>
          <w:p w14:paraId="3839FB90" w14:textId="77777777" w:rsidR="00190B46" w:rsidRPr="00A94366" w:rsidRDefault="00190B46" w:rsidP="002A17E3">
            <w:pPr>
              <w:pStyle w:val="Default"/>
              <w:jc w:val="both"/>
              <w:rPr>
                <w:rFonts w:ascii="Arial Narrow" w:hAnsi="Arial Narrow"/>
                <w:bCs/>
                <w:color w:val="auto"/>
              </w:rPr>
            </w:pPr>
            <w:r w:rsidRPr="00A94366">
              <w:rPr>
                <w:rFonts w:ascii="Arial Narrow" w:hAnsi="Arial Narrow"/>
                <w:bCs/>
                <w:color w:val="auto"/>
              </w:rPr>
              <w:t>Students prepared the professional resume</w:t>
            </w:r>
            <w:r w:rsidR="0074045D" w:rsidRPr="00A94366">
              <w:rPr>
                <w:rFonts w:ascii="Arial Narrow" w:hAnsi="Arial Narrow"/>
                <w:bCs/>
                <w:color w:val="auto"/>
              </w:rPr>
              <w:t>s</w:t>
            </w:r>
            <w:r w:rsidRPr="00A94366">
              <w:rPr>
                <w:rFonts w:ascii="Arial Narrow" w:hAnsi="Arial Narrow"/>
                <w:bCs/>
                <w:color w:val="auto"/>
              </w:rPr>
              <w:t xml:space="preserve"> in time to attend the Benedict College Career and College Fair on October 2, 2018.  They provided evidence of their attendance with pictures, flyers, handouts from vendors, and business cards.  They articulated their experiences orally in class and shared their networking and landed opportunities.  Some spoke about very few opportunities with respect to career and college opportunities for Mass Communication majors, noting more focus on STEM majors and few on Humanities majors.  This real-world experience taught them the importance of preparing a professional resume.  All of them who attended got into the Fair, so their resumes passed the vetting process for entrance.</w:t>
            </w:r>
            <w:r w:rsidR="0074045D" w:rsidRPr="00A94366">
              <w:rPr>
                <w:rFonts w:ascii="Arial Narrow" w:hAnsi="Arial Narrow"/>
                <w:bCs/>
                <w:color w:val="auto"/>
              </w:rPr>
              <w:t xml:space="preserve">  It is this evidence that serves the final assessment on the appropriateness of ENG 430 students’ professional resumes and dress.</w:t>
            </w:r>
          </w:p>
          <w:p w14:paraId="237491B1" w14:textId="77777777" w:rsidR="00F949E8" w:rsidRPr="00A94366" w:rsidRDefault="00F949E8" w:rsidP="002A17E3">
            <w:pPr>
              <w:tabs>
                <w:tab w:val="left" w:pos="0"/>
              </w:tabs>
              <w:jc w:val="both"/>
              <w:rPr>
                <w:rFonts w:ascii="Arial Narrow" w:hAnsi="Arial Narrow"/>
                <w:szCs w:val="24"/>
              </w:rPr>
            </w:pPr>
          </w:p>
          <w:p w14:paraId="4A05E6A0" w14:textId="77777777" w:rsidR="0074045D" w:rsidRPr="00A94366" w:rsidRDefault="00F949E8" w:rsidP="002A17E3">
            <w:pPr>
              <w:tabs>
                <w:tab w:val="left" w:pos="0"/>
              </w:tabs>
              <w:jc w:val="both"/>
              <w:rPr>
                <w:rFonts w:ascii="Arial Narrow" w:hAnsi="Arial Narrow"/>
                <w:szCs w:val="24"/>
              </w:rPr>
            </w:pPr>
            <w:r w:rsidRPr="00A94366">
              <w:rPr>
                <w:rFonts w:ascii="Arial Narrow" w:hAnsi="Arial Narrow"/>
                <w:b/>
                <w:szCs w:val="24"/>
              </w:rPr>
              <w:t>Via the Technical Description</w:t>
            </w:r>
            <w:r w:rsidR="004A2458" w:rsidRPr="00A94366">
              <w:rPr>
                <w:rFonts w:ascii="Arial Narrow" w:hAnsi="Arial Narrow"/>
                <w:szCs w:val="24"/>
              </w:rPr>
              <w:t>-S</w:t>
            </w:r>
            <w:r w:rsidR="00914EAC" w:rsidRPr="00A94366">
              <w:rPr>
                <w:rFonts w:ascii="Arial Narrow" w:hAnsi="Arial Narrow"/>
                <w:szCs w:val="24"/>
              </w:rPr>
              <w:t xml:space="preserve">tudents </w:t>
            </w:r>
            <w:r w:rsidRPr="00A94366">
              <w:rPr>
                <w:rFonts w:ascii="Arial Narrow" w:hAnsi="Arial Narrow"/>
                <w:szCs w:val="24"/>
              </w:rPr>
              <w:t>complete</w:t>
            </w:r>
            <w:r w:rsidR="00914EAC" w:rsidRPr="00A94366">
              <w:rPr>
                <w:rFonts w:ascii="Arial Narrow" w:hAnsi="Arial Narrow"/>
                <w:szCs w:val="24"/>
              </w:rPr>
              <w:t>d</w:t>
            </w:r>
            <w:r w:rsidRPr="00A94366">
              <w:rPr>
                <w:rFonts w:ascii="Arial Narrow" w:hAnsi="Arial Narrow"/>
                <w:szCs w:val="24"/>
              </w:rPr>
              <w:t xml:space="preserve"> relevant assessments to write descriptively, rhetorically, and professionally.</w:t>
            </w:r>
            <w:r w:rsidR="00914EAC" w:rsidRPr="00A94366">
              <w:rPr>
                <w:rFonts w:ascii="Arial Narrow" w:hAnsi="Arial Narrow"/>
                <w:szCs w:val="24"/>
              </w:rPr>
              <w:t xml:space="preserve"> Technical descriptions were well written and followed both internal and external structures while addressing relevant questions in order to describe a useful piece of technology such as an </w:t>
            </w:r>
            <w:proofErr w:type="spellStart"/>
            <w:r w:rsidR="00914EAC" w:rsidRPr="00A94366">
              <w:rPr>
                <w:rFonts w:ascii="Arial Narrow" w:hAnsi="Arial Narrow"/>
                <w:szCs w:val="24"/>
              </w:rPr>
              <w:t>Ipad</w:t>
            </w:r>
            <w:proofErr w:type="spellEnd"/>
            <w:r w:rsidR="00914EAC" w:rsidRPr="00A94366">
              <w:rPr>
                <w:rFonts w:ascii="Arial Narrow" w:hAnsi="Arial Narrow"/>
                <w:szCs w:val="24"/>
              </w:rPr>
              <w:t xml:space="preserve">, a Laptop, a Social Media site, an application, or a cellular telephone.  </w:t>
            </w:r>
            <w:r w:rsidR="0074045D" w:rsidRPr="00A94366">
              <w:rPr>
                <w:rFonts w:ascii="Arial Narrow" w:hAnsi="Arial Narrow"/>
                <w:szCs w:val="24"/>
              </w:rPr>
              <w:t>The use of rhetoric</w:t>
            </w:r>
            <w:r w:rsidR="002F5D4A" w:rsidRPr="00A94366">
              <w:rPr>
                <w:rFonts w:ascii="Arial Narrow" w:hAnsi="Arial Narrow"/>
                <w:szCs w:val="24"/>
              </w:rPr>
              <w:t xml:space="preserve"> and rhetorical devices</w:t>
            </w:r>
            <w:r w:rsidR="0074045D" w:rsidRPr="00A94366">
              <w:rPr>
                <w:rFonts w:ascii="Arial Narrow" w:hAnsi="Arial Narrow"/>
                <w:szCs w:val="24"/>
              </w:rPr>
              <w:t xml:space="preserve"> </w:t>
            </w:r>
            <w:r w:rsidR="002F5D4A" w:rsidRPr="00A94366">
              <w:rPr>
                <w:rFonts w:ascii="Arial Narrow" w:hAnsi="Arial Narrow"/>
                <w:szCs w:val="24"/>
              </w:rPr>
              <w:t xml:space="preserve">enhanced the persuasive element of technical descriptions.  </w:t>
            </w:r>
            <w:r w:rsidR="00914EAC" w:rsidRPr="00A94366">
              <w:rPr>
                <w:rFonts w:ascii="Arial Narrow" w:hAnsi="Arial Narrow"/>
                <w:szCs w:val="24"/>
              </w:rPr>
              <w:t>The average for technical descriptions is 89% with 11 As, 3 Bs, and 2 C</w:t>
            </w:r>
            <w:r w:rsidR="0074045D" w:rsidRPr="00A94366">
              <w:rPr>
                <w:rFonts w:ascii="Arial Narrow" w:hAnsi="Arial Narrow"/>
                <w:szCs w:val="24"/>
              </w:rPr>
              <w:t>s.</w:t>
            </w:r>
            <w:r w:rsidR="002F5D4A" w:rsidRPr="00A94366">
              <w:rPr>
                <w:rFonts w:ascii="Arial Narrow" w:hAnsi="Arial Narrow"/>
                <w:szCs w:val="24"/>
              </w:rPr>
              <w:t xml:space="preserve">  </w:t>
            </w:r>
          </w:p>
          <w:p w14:paraId="5F6D7239" w14:textId="77777777" w:rsidR="0074045D" w:rsidRPr="00A94366" w:rsidRDefault="0074045D" w:rsidP="002A17E3">
            <w:pPr>
              <w:tabs>
                <w:tab w:val="left" w:pos="0"/>
              </w:tabs>
              <w:jc w:val="both"/>
              <w:rPr>
                <w:rFonts w:ascii="Arial Narrow" w:hAnsi="Arial Narrow"/>
                <w:szCs w:val="24"/>
              </w:rPr>
            </w:pPr>
          </w:p>
          <w:p w14:paraId="04C3D658" w14:textId="77777777" w:rsidR="00190B46" w:rsidRPr="00A94366" w:rsidRDefault="00914EAC" w:rsidP="002A17E3">
            <w:pPr>
              <w:tabs>
                <w:tab w:val="left" w:pos="0"/>
              </w:tabs>
              <w:jc w:val="both"/>
              <w:rPr>
                <w:rFonts w:ascii="Arial Narrow" w:hAnsi="Arial Narrow"/>
                <w:szCs w:val="24"/>
              </w:rPr>
            </w:pPr>
            <w:r w:rsidRPr="00A94366">
              <w:rPr>
                <w:rFonts w:ascii="Arial Narrow" w:hAnsi="Arial Narrow"/>
                <w:b/>
                <w:szCs w:val="24"/>
              </w:rPr>
              <w:t>Via the Final Examination</w:t>
            </w:r>
            <w:r w:rsidR="004A2458" w:rsidRPr="00A94366">
              <w:rPr>
                <w:rFonts w:ascii="Arial Narrow" w:hAnsi="Arial Narrow"/>
                <w:szCs w:val="24"/>
              </w:rPr>
              <w:t>-S</w:t>
            </w:r>
            <w:r w:rsidRPr="00A94366">
              <w:rPr>
                <w:rFonts w:ascii="Arial Narrow" w:hAnsi="Arial Narrow"/>
                <w:szCs w:val="24"/>
              </w:rPr>
              <w:t>tudents demonstrated competence in rhetorical writing.</w:t>
            </w:r>
            <w:r w:rsidR="00190B46" w:rsidRPr="00A94366">
              <w:rPr>
                <w:rFonts w:ascii="Arial Narrow" w:hAnsi="Arial Narrow"/>
                <w:szCs w:val="24"/>
              </w:rPr>
              <w:t xml:space="preserve">  On the final examination, students identified and analyzed rhetorical devices and rhetorical strategies such as anaphora, allusion, mimesis, chiasmus, parallelism, apostrophe, epistrophe, ethos, pathos, logos.  They applied these devices and strategies in their Technical Descriptions.</w:t>
            </w:r>
          </w:p>
          <w:p w14:paraId="68029514" w14:textId="77777777" w:rsidR="00F40476" w:rsidRPr="00A94366" w:rsidRDefault="00F40476" w:rsidP="002A17E3">
            <w:pPr>
              <w:tabs>
                <w:tab w:val="left" w:pos="0"/>
              </w:tabs>
              <w:jc w:val="both"/>
              <w:rPr>
                <w:rFonts w:ascii="Arial Narrow" w:hAnsi="Arial Narrow"/>
                <w:szCs w:val="24"/>
              </w:rPr>
            </w:pPr>
          </w:p>
          <w:p w14:paraId="461E196D" w14:textId="77777777" w:rsidR="00190B46" w:rsidRPr="00F35CF6" w:rsidRDefault="00190B46" w:rsidP="002A17E3">
            <w:pPr>
              <w:pStyle w:val="Default"/>
              <w:jc w:val="both"/>
              <w:rPr>
                <w:rFonts w:ascii="Arial Narrow" w:hAnsi="Arial Narrow"/>
                <w:b/>
                <w:bCs/>
                <w:color w:val="0D0D0D" w:themeColor="text1" w:themeTint="F2"/>
              </w:rPr>
            </w:pPr>
            <w:r w:rsidRPr="00F35CF6">
              <w:rPr>
                <w:rStyle w:val="Hyperlink"/>
                <w:rFonts w:ascii="Arial Narrow" w:hAnsi="Arial Narrow"/>
                <w:b/>
                <w:color w:val="0D0D0D" w:themeColor="text1" w:themeTint="F2"/>
                <w:u w:val="none"/>
              </w:rPr>
              <w:t xml:space="preserve">Final Exam Performance &amp; </w:t>
            </w:r>
            <w:hyperlink r:id="rId27" w:anchor="Assessment_Methods" w:history="1">
              <w:r w:rsidRPr="00F35CF6">
                <w:rPr>
                  <w:rStyle w:val="Hyperlink"/>
                  <w:rFonts w:ascii="Arial Narrow" w:hAnsi="Arial Narrow"/>
                  <w:b/>
                  <w:bCs/>
                  <w:color w:val="0D0D0D" w:themeColor="text1" w:themeTint="F2"/>
                  <w:u w:val="none"/>
                </w:rPr>
                <w:t>G</w:t>
              </w:r>
              <w:r w:rsidRPr="00F35CF6">
                <w:rPr>
                  <w:rStyle w:val="Hyperlink"/>
                  <w:rFonts w:ascii="Arial Narrow" w:hAnsi="Arial Narrow"/>
                  <w:b/>
                  <w:color w:val="0D0D0D" w:themeColor="text1" w:themeTint="F2"/>
                  <w:u w:val="none"/>
                </w:rPr>
                <w:t>rade</w:t>
              </w:r>
            </w:hyperlink>
            <w:r w:rsidRPr="00F35CF6">
              <w:rPr>
                <w:rStyle w:val="Hyperlink"/>
                <w:rFonts w:ascii="Arial Narrow" w:hAnsi="Arial Narrow"/>
                <w:b/>
                <w:bCs/>
                <w:color w:val="0D0D0D" w:themeColor="text1" w:themeTint="F2"/>
                <w:u w:val="none"/>
              </w:rPr>
              <w:t xml:space="preserve"> </w:t>
            </w:r>
            <w:r w:rsidRPr="00F35CF6">
              <w:rPr>
                <w:rStyle w:val="Hyperlink"/>
                <w:rFonts w:ascii="Arial Narrow" w:hAnsi="Arial Narrow"/>
                <w:b/>
                <w:color w:val="0D0D0D" w:themeColor="text1" w:themeTint="F2"/>
                <w:u w:val="none"/>
              </w:rPr>
              <w:t>Distribution</w:t>
            </w:r>
            <w:r w:rsidRPr="00F35CF6">
              <w:rPr>
                <w:rFonts w:ascii="Arial Narrow" w:hAnsi="Arial Narrow"/>
                <w:b/>
                <w:bCs/>
                <w:color w:val="0D0D0D" w:themeColor="text1" w:themeTint="F2"/>
              </w:rPr>
              <w:t>:</w:t>
            </w:r>
          </w:p>
          <w:p w14:paraId="0BC2396D" w14:textId="77777777" w:rsidR="00190B46" w:rsidRPr="00A94366" w:rsidRDefault="00190B46" w:rsidP="002A17E3">
            <w:pPr>
              <w:pStyle w:val="Default"/>
              <w:jc w:val="both"/>
              <w:rPr>
                <w:rFonts w:ascii="Arial Narrow" w:hAnsi="Arial Narrow"/>
                <w:bCs/>
                <w:color w:val="auto"/>
              </w:rPr>
            </w:pPr>
            <w:r w:rsidRPr="00A94366">
              <w:rPr>
                <w:rFonts w:ascii="Arial Narrow" w:hAnsi="Arial Narrow"/>
                <w:bCs/>
                <w:color w:val="auto"/>
              </w:rPr>
              <w:t>The final exam average for the course is 82%.</w:t>
            </w:r>
          </w:p>
          <w:p w14:paraId="3521C15F" w14:textId="77777777" w:rsidR="00190B46" w:rsidRPr="00A94366" w:rsidRDefault="00190B46" w:rsidP="002A17E3">
            <w:pPr>
              <w:pStyle w:val="Default"/>
              <w:jc w:val="both"/>
              <w:rPr>
                <w:rFonts w:ascii="Arial Narrow" w:hAnsi="Arial Narrow"/>
                <w:bCs/>
                <w:color w:val="auto"/>
              </w:rPr>
            </w:pPr>
            <w:r w:rsidRPr="00A94366">
              <w:rPr>
                <w:rFonts w:ascii="Arial Narrow" w:hAnsi="Arial Narrow"/>
                <w:bCs/>
                <w:color w:val="auto"/>
              </w:rPr>
              <w:t xml:space="preserve">The grade distribution for the final exam is as follows: </w:t>
            </w:r>
          </w:p>
          <w:p w14:paraId="6B042AE2" w14:textId="740B5C00" w:rsidR="00190B46" w:rsidRPr="00A94366" w:rsidRDefault="00190B46" w:rsidP="002A17E3">
            <w:pPr>
              <w:pStyle w:val="Default"/>
              <w:jc w:val="both"/>
              <w:rPr>
                <w:rFonts w:ascii="Arial Narrow" w:hAnsi="Arial Narrow"/>
                <w:b/>
                <w:bCs/>
                <w:color w:val="auto"/>
              </w:rPr>
            </w:pPr>
            <w:r w:rsidRPr="00A94366">
              <w:rPr>
                <w:rFonts w:ascii="Arial Narrow" w:hAnsi="Arial Narrow"/>
                <w:b/>
                <w:bCs/>
                <w:color w:val="auto"/>
              </w:rPr>
              <w:t xml:space="preserve">          A                   B                   C                   D                   F               </w:t>
            </w:r>
            <w:r w:rsidR="004A2458" w:rsidRPr="00A94366">
              <w:rPr>
                <w:rFonts w:ascii="Arial Narrow" w:hAnsi="Arial Narrow"/>
                <w:b/>
                <w:bCs/>
                <w:color w:val="auto"/>
              </w:rPr>
              <w:t xml:space="preserve"> </w:t>
            </w:r>
            <w:r w:rsidR="00F35CF6">
              <w:rPr>
                <w:rFonts w:ascii="Arial Narrow" w:hAnsi="Arial Narrow"/>
                <w:b/>
                <w:bCs/>
                <w:color w:val="auto"/>
              </w:rPr>
              <w:t xml:space="preserve"> </w:t>
            </w:r>
            <w:r w:rsidR="004A2458" w:rsidRPr="00A94366">
              <w:rPr>
                <w:rFonts w:ascii="Arial Narrow" w:hAnsi="Arial Narrow"/>
                <w:b/>
                <w:bCs/>
                <w:color w:val="auto"/>
              </w:rPr>
              <w:t xml:space="preserve">  </w:t>
            </w:r>
            <w:r w:rsidRPr="00A94366">
              <w:rPr>
                <w:rFonts w:ascii="Arial Narrow" w:hAnsi="Arial Narrow"/>
                <w:b/>
                <w:bCs/>
                <w:color w:val="auto"/>
              </w:rPr>
              <w:t xml:space="preserve"> I                </w:t>
            </w:r>
            <w:r w:rsidR="004A2458" w:rsidRPr="00A94366">
              <w:rPr>
                <w:rFonts w:ascii="Arial Narrow" w:hAnsi="Arial Narrow"/>
                <w:b/>
                <w:bCs/>
                <w:color w:val="auto"/>
              </w:rPr>
              <w:t xml:space="preserve"> </w:t>
            </w:r>
            <w:r w:rsidRPr="00A94366">
              <w:rPr>
                <w:rFonts w:ascii="Arial Narrow" w:hAnsi="Arial Narrow"/>
                <w:b/>
                <w:bCs/>
                <w:color w:val="auto"/>
              </w:rPr>
              <w:t xml:space="preserve">   W               </w:t>
            </w:r>
            <w:r w:rsidR="004A2458" w:rsidRPr="00A94366">
              <w:rPr>
                <w:rFonts w:ascii="Arial Narrow" w:hAnsi="Arial Narrow"/>
                <w:b/>
                <w:bCs/>
                <w:color w:val="auto"/>
              </w:rPr>
              <w:t xml:space="preserve">  </w:t>
            </w:r>
            <w:r w:rsidRPr="00A94366">
              <w:rPr>
                <w:rFonts w:ascii="Arial Narrow" w:hAnsi="Arial Narrow"/>
                <w:b/>
                <w:bCs/>
                <w:color w:val="auto"/>
              </w:rPr>
              <w:t xml:space="preserve">WC                  </w:t>
            </w:r>
          </w:p>
          <w:tbl>
            <w:tblPr>
              <w:tblStyle w:val="TableGrid"/>
              <w:tblW w:w="0" w:type="auto"/>
              <w:tblLook w:val="04A0" w:firstRow="1" w:lastRow="0" w:firstColumn="1" w:lastColumn="0" w:noHBand="0" w:noVBand="1"/>
            </w:tblPr>
            <w:tblGrid>
              <w:gridCol w:w="1186"/>
              <w:gridCol w:w="1186"/>
              <w:gridCol w:w="1186"/>
              <w:gridCol w:w="1186"/>
              <w:gridCol w:w="1186"/>
              <w:gridCol w:w="1186"/>
              <w:gridCol w:w="1186"/>
              <w:gridCol w:w="1187"/>
            </w:tblGrid>
            <w:tr w:rsidR="00190B46" w:rsidRPr="00A94366" w14:paraId="271142D3" w14:textId="77777777" w:rsidTr="00E5593B">
              <w:tc>
                <w:tcPr>
                  <w:tcW w:w="1186" w:type="dxa"/>
                </w:tcPr>
                <w:p w14:paraId="19EE03FC" w14:textId="77777777" w:rsidR="00190B46" w:rsidRPr="00A94366" w:rsidRDefault="00F65318"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5</w:t>
                  </w:r>
                </w:p>
              </w:tc>
              <w:tc>
                <w:tcPr>
                  <w:tcW w:w="1186" w:type="dxa"/>
                </w:tcPr>
                <w:p w14:paraId="5B1B92F7" w14:textId="77777777" w:rsidR="00190B46" w:rsidRPr="00A94366" w:rsidRDefault="00F65318"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6</w:t>
                  </w:r>
                </w:p>
              </w:tc>
              <w:tc>
                <w:tcPr>
                  <w:tcW w:w="1186" w:type="dxa"/>
                </w:tcPr>
                <w:p w14:paraId="4BE20551" w14:textId="77777777" w:rsidR="00190B46" w:rsidRPr="00A94366" w:rsidRDefault="00190B4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2</w:t>
                  </w:r>
                </w:p>
              </w:tc>
              <w:tc>
                <w:tcPr>
                  <w:tcW w:w="1186" w:type="dxa"/>
                </w:tcPr>
                <w:p w14:paraId="38F2CA5F" w14:textId="77777777" w:rsidR="00190B46" w:rsidRPr="00A94366" w:rsidRDefault="00F65318"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2</w:t>
                  </w:r>
                </w:p>
              </w:tc>
              <w:tc>
                <w:tcPr>
                  <w:tcW w:w="1186" w:type="dxa"/>
                </w:tcPr>
                <w:p w14:paraId="554A5F19" w14:textId="77777777" w:rsidR="00190B46" w:rsidRPr="00A94366" w:rsidRDefault="00F65318"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1</w:t>
                  </w:r>
                </w:p>
              </w:tc>
              <w:tc>
                <w:tcPr>
                  <w:tcW w:w="1186" w:type="dxa"/>
                </w:tcPr>
                <w:p w14:paraId="212F31F4" w14:textId="77777777" w:rsidR="00190B46" w:rsidRPr="00A94366" w:rsidRDefault="00190B4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0</w:t>
                  </w:r>
                </w:p>
              </w:tc>
              <w:tc>
                <w:tcPr>
                  <w:tcW w:w="1186" w:type="dxa"/>
                </w:tcPr>
                <w:p w14:paraId="2A9C1863" w14:textId="77777777" w:rsidR="00190B46" w:rsidRPr="00A94366" w:rsidRDefault="00190B4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0</w:t>
                  </w:r>
                </w:p>
              </w:tc>
              <w:tc>
                <w:tcPr>
                  <w:tcW w:w="1187" w:type="dxa"/>
                </w:tcPr>
                <w:p w14:paraId="41605107" w14:textId="77777777" w:rsidR="00190B46" w:rsidRPr="00A94366" w:rsidRDefault="00190B46" w:rsidP="00B513D1">
                  <w:pPr>
                    <w:pStyle w:val="Default"/>
                    <w:framePr w:hSpace="180" w:wrap="around" w:vAnchor="text" w:hAnchor="margin" w:x="-190" w:y="-65"/>
                    <w:jc w:val="both"/>
                    <w:rPr>
                      <w:rFonts w:ascii="Arial Narrow" w:hAnsi="Arial Narrow"/>
                      <w:bCs/>
                      <w:color w:val="auto"/>
                    </w:rPr>
                  </w:pPr>
                  <w:r w:rsidRPr="00A94366">
                    <w:rPr>
                      <w:rFonts w:ascii="Arial Narrow" w:hAnsi="Arial Narrow"/>
                      <w:bCs/>
                      <w:color w:val="auto"/>
                    </w:rPr>
                    <w:t>0</w:t>
                  </w:r>
                </w:p>
              </w:tc>
            </w:tr>
          </w:tbl>
          <w:p w14:paraId="5C3D64DA" w14:textId="13670427" w:rsidR="00F949E8" w:rsidRDefault="00190B46" w:rsidP="002A17E3">
            <w:pPr>
              <w:jc w:val="both"/>
              <w:rPr>
                <w:rFonts w:ascii="Arial Narrow" w:eastAsia="Calibri" w:hAnsi="Arial Narrow"/>
                <w:color w:val="000000" w:themeColor="text1"/>
                <w:szCs w:val="24"/>
              </w:rPr>
            </w:pPr>
            <w:r w:rsidRPr="00A94366">
              <w:rPr>
                <w:rFonts w:ascii="Arial Narrow" w:eastAsia="Calibri" w:hAnsi="Arial Narrow"/>
                <w:color w:val="000000" w:themeColor="text1"/>
                <w:szCs w:val="24"/>
              </w:rPr>
              <w:t>Grade distribution for the rhetorical final examination indi</w:t>
            </w:r>
            <w:r w:rsidR="00F65318" w:rsidRPr="00A94366">
              <w:rPr>
                <w:rFonts w:ascii="Arial Narrow" w:eastAsia="Calibri" w:hAnsi="Arial Narrow"/>
                <w:color w:val="000000" w:themeColor="text1"/>
                <w:szCs w:val="24"/>
              </w:rPr>
              <w:t>cates that 11/16 or 68.75% (excluding the F) demonstrated high competence regarding rhetorical writing</w:t>
            </w:r>
            <w:r w:rsidR="0074045D" w:rsidRPr="00A94366">
              <w:rPr>
                <w:rFonts w:ascii="Arial Narrow" w:eastAsia="Calibri" w:hAnsi="Arial Narrow"/>
                <w:color w:val="000000" w:themeColor="text1"/>
                <w:szCs w:val="24"/>
              </w:rPr>
              <w:t xml:space="preserve">, which is an essential skill in technical writing with respect to persuasion in the </w:t>
            </w:r>
            <w:r w:rsidR="0074045D" w:rsidRPr="00A94366">
              <w:rPr>
                <w:rFonts w:ascii="Arial Narrow" w:eastAsia="Calibri" w:hAnsi="Arial Narrow"/>
                <w:color w:val="000000" w:themeColor="text1"/>
                <w:szCs w:val="24"/>
              </w:rPr>
              <w:lastRenderedPageBreak/>
              <w:t>Proposal.</w:t>
            </w:r>
            <w:r w:rsidR="00F65318" w:rsidRPr="00A94366">
              <w:rPr>
                <w:rFonts w:ascii="Arial Narrow" w:eastAsia="Calibri" w:hAnsi="Arial Narrow"/>
                <w:color w:val="000000" w:themeColor="text1"/>
                <w:szCs w:val="24"/>
              </w:rPr>
              <w:t xml:space="preserve"> Those who performed satisfactorily or 25% of students indicated difficulty with understanding writing rhetorically and reading rhetorically.  The overall final exam course average is 83%.</w:t>
            </w:r>
          </w:p>
          <w:p w14:paraId="72170B8E" w14:textId="79233A0C" w:rsidR="00067380" w:rsidRDefault="00067380" w:rsidP="002A17E3">
            <w:pPr>
              <w:jc w:val="both"/>
              <w:rPr>
                <w:rFonts w:ascii="Arial Narrow" w:eastAsia="Calibri" w:hAnsi="Arial Narrow"/>
                <w:color w:val="000000" w:themeColor="text1"/>
                <w:szCs w:val="24"/>
              </w:rPr>
            </w:pPr>
          </w:p>
          <w:p w14:paraId="70A014F9" w14:textId="77777777" w:rsidR="00067380" w:rsidRPr="00067380" w:rsidRDefault="00067380" w:rsidP="00067380">
            <w:pPr>
              <w:autoSpaceDE w:val="0"/>
              <w:autoSpaceDN w:val="0"/>
              <w:adjustRightInd w:val="0"/>
              <w:ind w:left="180"/>
              <w:rPr>
                <w:rFonts w:ascii="Arial Narrow" w:eastAsia="Times New Roman" w:hAnsi="Arial Narrow"/>
                <w:b/>
                <w:bCs/>
                <w:color w:val="0000FF"/>
                <w:szCs w:val="24"/>
                <w:u w:val="single"/>
              </w:rPr>
            </w:pPr>
            <w:r w:rsidRPr="00067380">
              <w:rPr>
                <w:rFonts w:ascii="Arial Narrow" w:eastAsia="Calibri" w:hAnsi="Arial Narrow"/>
                <w:b/>
                <w:color w:val="0000FF"/>
                <w:szCs w:val="24"/>
                <w:u w:val="single"/>
              </w:rPr>
              <w:t xml:space="preserve">SLO C: </w:t>
            </w:r>
            <w:r w:rsidRPr="00067380">
              <w:rPr>
                <w:rFonts w:ascii="Arial Narrow" w:eastAsia="Times New Roman" w:hAnsi="Arial Narrow"/>
                <w:b/>
                <w:bCs/>
                <w:color w:val="0000FF"/>
                <w:szCs w:val="24"/>
                <w:u w:val="single"/>
              </w:rPr>
              <w:t>Literary Theory/History</w:t>
            </w:r>
          </w:p>
          <w:p w14:paraId="48518F7D" w14:textId="77777777" w:rsidR="00067380" w:rsidRPr="00067380" w:rsidRDefault="00067380" w:rsidP="00067380">
            <w:pPr>
              <w:autoSpaceDE w:val="0"/>
              <w:autoSpaceDN w:val="0"/>
              <w:adjustRightInd w:val="0"/>
              <w:ind w:left="180"/>
              <w:jc w:val="both"/>
              <w:rPr>
                <w:rFonts w:ascii="Arial Narrow" w:eastAsia="Calibri" w:hAnsi="Arial Narrow"/>
                <w:color w:val="000000"/>
                <w:szCs w:val="24"/>
              </w:rPr>
            </w:pPr>
            <w:r w:rsidRPr="00067380">
              <w:rPr>
                <w:rFonts w:ascii="Arial Narrow" w:eastAsia="Calibri" w:hAnsi="Arial Narrow"/>
                <w:color w:val="000000"/>
                <w:szCs w:val="24"/>
              </w:rPr>
              <w:t>SLO C1: Utilize various critical approaches to deconstruct meaning, theme, and relevance in literary texts.</w:t>
            </w:r>
          </w:p>
          <w:p w14:paraId="7BFA9223" w14:textId="77777777" w:rsidR="00067380" w:rsidRPr="00067380" w:rsidRDefault="00067380" w:rsidP="00067380">
            <w:pPr>
              <w:autoSpaceDE w:val="0"/>
              <w:autoSpaceDN w:val="0"/>
              <w:adjustRightInd w:val="0"/>
              <w:ind w:left="180"/>
              <w:jc w:val="both"/>
              <w:rPr>
                <w:rFonts w:ascii="Arial Narrow" w:eastAsia="Calibri" w:hAnsi="Arial Narrow"/>
                <w:szCs w:val="24"/>
              </w:rPr>
            </w:pPr>
            <w:r w:rsidRPr="00067380">
              <w:rPr>
                <w:rFonts w:ascii="Arial Narrow" w:eastAsia="Calibri" w:hAnsi="Arial Narrow"/>
                <w:color w:val="000000"/>
                <w:szCs w:val="24"/>
              </w:rPr>
              <w:t>SLO C2: Students are expected to d</w:t>
            </w:r>
            <w:r w:rsidRPr="00067380">
              <w:rPr>
                <w:rFonts w:ascii="Arial Narrow" w:eastAsia="Calibri" w:hAnsi="Arial Narrow"/>
                <w:szCs w:val="24"/>
              </w:rPr>
              <w:t>econstruct meaning, theme, and relevance in texts using critical approaches to identify intrinsic and extrinsic elements.</w:t>
            </w:r>
          </w:p>
          <w:p w14:paraId="56C53FDA" w14:textId="77777777" w:rsidR="00067380" w:rsidRPr="00067380" w:rsidRDefault="00067380" w:rsidP="00067380">
            <w:pPr>
              <w:autoSpaceDE w:val="0"/>
              <w:autoSpaceDN w:val="0"/>
              <w:adjustRightInd w:val="0"/>
              <w:ind w:left="180"/>
              <w:jc w:val="both"/>
              <w:rPr>
                <w:rFonts w:ascii="Arial Narrow" w:eastAsia="Calibri" w:hAnsi="Arial Narrow"/>
                <w:color w:val="000000"/>
                <w:szCs w:val="24"/>
              </w:rPr>
            </w:pPr>
            <w:r w:rsidRPr="00067380">
              <w:rPr>
                <w:rFonts w:ascii="Arial Narrow" w:eastAsia="Calibri" w:hAnsi="Arial Narrow"/>
                <w:color w:val="000000"/>
                <w:szCs w:val="24"/>
              </w:rPr>
              <w:t>SLO C3: Identify chronology and periods; outline the literary movements; identify cultural and intellectual history.</w:t>
            </w:r>
          </w:p>
          <w:p w14:paraId="572E3862" w14:textId="41FD36A5" w:rsidR="00067380" w:rsidRDefault="00067380" w:rsidP="002A17E3">
            <w:pPr>
              <w:jc w:val="both"/>
              <w:rPr>
                <w:rFonts w:ascii="Arial Narrow" w:eastAsia="Calibri" w:hAnsi="Arial Narrow"/>
                <w:color w:val="000000" w:themeColor="text1"/>
                <w:szCs w:val="24"/>
              </w:rPr>
            </w:pPr>
          </w:p>
          <w:p w14:paraId="42B7B01D" w14:textId="77777777" w:rsidR="00067380" w:rsidRDefault="00067380" w:rsidP="002A17E3">
            <w:pPr>
              <w:jc w:val="both"/>
              <w:rPr>
                <w:rFonts w:ascii="Arial Narrow" w:eastAsia="Calibri" w:hAnsi="Arial Narrow"/>
                <w:color w:val="000000" w:themeColor="text1"/>
                <w:szCs w:val="24"/>
              </w:rPr>
            </w:pPr>
            <w:r>
              <w:rPr>
                <w:rFonts w:ascii="Arial Narrow" w:eastAsia="Calibri" w:hAnsi="Arial Narrow"/>
                <w:color w:val="000000" w:themeColor="text1"/>
                <w:szCs w:val="24"/>
              </w:rPr>
              <w:t xml:space="preserve">   DATA FOR THESE SLOS from ENG 332, ENG 338, and ENG 339 HAVE BEEN SUBMITTED AND WILL BE PLACED</w:t>
            </w:r>
          </w:p>
          <w:p w14:paraId="2A263FCB" w14:textId="01D59F8E" w:rsidR="00067380" w:rsidRDefault="00067380" w:rsidP="002A17E3">
            <w:pPr>
              <w:jc w:val="both"/>
              <w:rPr>
                <w:rFonts w:ascii="Arial Narrow" w:eastAsia="Calibri" w:hAnsi="Arial Narrow"/>
                <w:color w:val="000000" w:themeColor="text1"/>
                <w:szCs w:val="24"/>
              </w:rPr>
            </w:pPr>
            <w:r>
              <w:rPr>
                <w:rFonts w:ascii="Arial Narrow" w:eastAsia="Calibri" w:hAnsi="Arial Narrow"/>
                <w:color w:val="000000" w:themeColor="text1"/>
                <w:szCs w:val="24"/>
              </w:rPr>
              <w:t xml:space="preserve">   HERE ONCE RETRIEVED FROM DROP BOXES.</w:t>
            </w:r>
          </w:p>
          <w:p w14:paraId="46238981" w14:textId="5C5F02FC" w:rsidR="00E56CC1" w:rsidRDefault="00E56CC1" w:rsidP="002A17E3">
            <w:pPr>
              <w:jc w:val="both"/>
              <w:rPr>
                <w:rFonts w:ascii="Arial Narrow" w:eastAsia="Calibri" w:hAnsi="Arial Narrow"/>
                <w:b/>
                <w:color w:val="000000" w:themeColor="text1"/>
                <w:szCs w:val="24"/>
              </w:rPr>
            </w:pPr>
          </w:p>
          <w:p w14:paraId="78283454" w14:textId="77777777" w:rsidR="00E56CC1" w:rsidRPr="00E56CC1" w:rsidRDefault="00E56CC1" w:rsidP="00E56CC1">
            <w:pPr>
              <w:autoSpaceDE w:val="0"/>
              <w:autoSpaceDN w:val="0"/>
              <w:adjustRightInd w:val="0"/>
              <w:ind w:left="180"/>
              <w:jc w:val="both"/>
              <w:rPr>
                <w:rFonts w:ascii="Arial Narrow" w:eastAsia="Calibri" w:hAnsi="Arial Narrow"/>
                <w:b/>
                <w:color w:val="0000FF"/>
                <w:szCs w:val="24"/>
                <w:u w:val="single"/>
              </w:rPr>
            </w:pPr>
            <w:r w:rsidRPr="00E56CC1">
              <w:rPr>
                <w:rFonts w:ascii="Arial Narrow" w:eastAsia="Times New Roman" w:hAnsi="Arial Narrow"/>
                <w:b/>
                <w:color w:val="0000FF"/>
                <w:szCs w:val="24"/>
                <w:u w:val="single"/>
              </w:rPr>
              <w:t>SLO D:  Identification of Literature</w:t>
            </w:r>
            <w:r w:rsidRPr="00E56CC1">
              <w:rPr>
                <w:rFonts w:ascii="Arial Narrow" w:eastAsia="Times New Roman" w:hAnsi="Arial Narrow"/>
                <w:b/>
                <w:color w:val="0000FF"/>
                <w:szCs w:val="24"/>
              </w:rPr>
              <w:t>:</w:t>
            </w:r>
          </w:p>
          <w:p w14:paraId="396C837C" w14:textId="77777777" w:rsidR="00E56CC1" w:rsidRPr="00E56CC1" w:rsidRDefault="00E56CC1" w:rsidP="00E56CC1">
            <w:pPr>
              <w:autoSpaceDE w:val="0"/>
              <w:autoSpaceDN w:val="0"/>
              <w:adjustRightInd w:val="0"/>
              <w:ind w:left="180"/>
              <w:jc w:val="both"/>
              <w:rPr>
                <w:rFonts w:ascii="Arial Narrow" w:eastAsia="Calibri" w:hAnsi="Arial Narrow"/>
                <w:color w:val="000000"/>
                <w:szCs w:val="24"/>
              </w:rPr>
            </w:pPr>
            <w:r w:rsidRPr="00E56CC1">
              <w:rPr>
                <w:rFonts w:ascii="Arial Narrow" w:eastAsia="Calibri" w:hAnsi="Arial Narrow"/>
                <w:bCs/>
                <w:color w:val="000000"/>
                <w:szCs w:val="24"/>
              </w:rPr>
              <w:t>SLO D</w:t>
            </w:r>
            <w:r w:rsidRPr="00E56CC1">
              <w:rPr>
                <w:rFonts w:ascii="Arial Narrow" w:eastAsia="Calibri" w:hAnsi="Arial Narrow"/>
                <w:color w:val="000000"/>
                <w:szCs w:val="24"/>
              </w:rPr>
              <w:t xml:space="preserve">1: Classify dates, authors, works based on style and/or content through critical and/or biographical information. </w:t>
            </w:r>
          </w:p>
          <w:p w14:paraId="12FD0763" w14:textId="77777777" w:rsidR="00E56CC1" w:rsidRPr="00E56CC1" w:rsidRDefault="00E56CC1" w:rsidP="00E56CC1">
            <w:pPr>
              <w:autoSpaceDE w:val="0"/>
              <w:autoSpaceDN w:val="0"/>
              <w:adjustRightInd w:val="0"/>
              <w:ind w:left="180"/>
              <w:jc w:val="both"/>
              <w:rPr>
                <w:rFonts w:ascii="Arial Narrow" w:eastAsia="Calibri" w:hAnsi="Arial Narrow"/>
                <w:color w:val="000000"/>
                <w:szCs w:val="24"/>
              </w:rPr>
            </w:pPr>
          </w:p>
          <w:p w14:paraId="1011248E" w14:textId="77777777" w:rsidR="00E56CC1" w:rsidRPr="00E56CC1" w:rsidRDefault="00B513D1" w:rsidP="00E56CC1">
            <w:pPr>
              <w:autoSpaceDE w:val="0"/>
              <w:autoSpaceDN w:val="0"/>
              <w:adjustRightInd w:val="0"/>
              <w:ind w:left="180"/>
              <w:rPr>
                <w:rFonts w:ascii="Arial Narrow" w:eastAsia="Calibri" w:hAnsi="Arial Narrow"/>
                <w:b/>
                <w:bCs/>
                <w:szCs w:val="24"/>
              </w:rPr>
            </w:pPr>
            <w:hyperlink r:id="rId28" w:anchor="Assessment_Methods" w:history="1">
              <w:r w:rsidR="00E56CC1" w:rsidRPr="00E56CC1">
                <w:rPr>
                  <w:rFonts w:ascii="Arial Narrow" w:eastAsia="Calibri" w:hAnsi="Arial Narrow"/>
                  <w:b/>
                  <w:bCs/>
                  <w:color w:val="0000FF"/>
                  <w:szCs w:val="24"/>
                  <w:u w:val="single"/>
                </w:rPr>
                <w:t>Assessment Method</w:t>
              </w:r>
            </w:hyperlink>
            <w:r w:rsidR="00E56CC1" w:rsidRPr="00E56CC1">
              <w:rPr>
                <w:rFonts w:ascii="Arial Narrow" w:eastAsia="Calibri" w:hAnsi="Arial Narrow"/>
                <w:b/>
                <w:bCs/>
                <w:szCs w:val="24"/>
              </w:rPr>
              <w:t xml:space="preserve">: </w:t>
            </w:r>
          </w:p>
          <w:p w14:paraId="7CB408EA" w14:textId="77777777" w:rsidR="00E56CC1" w:rsidRPr="00E56CC1" w:rsidRDefault="00E56CC1" w:rsidP="00E56CC1">
            <w:pPr>
              <w:autoSpaceDE w:val="0"/>
              <w:autoSpaceDN w:val="0"/>
              <w:adjustRightInd w:val="0"/>
              <w:ind w:left="180"/>
              <w:jc w:val="both"/>
              <w:rPr>
                <w:rFonts w:ascii="Arial Narrow" w:eastAsia="Calibri" w:hAnsi="Arial Narrow"/>
                <w:color w:val="000000"/>
                <w:szCs w:val="24"/>
              </w:rPr>
            </w:pPr>
            <w:r w:rsidRPr="00E56CC1">
              <w:rPr>
                <w:rFonts w:ascii="Arial Narrow" w:eastAsia="Calibri" w:hAnsi="Arial Narrow"/>
                <w:color w:val="000000"/>
                <w:szCs w:val="24"/>
              </w:rPr>
              <w:t>ENG 332 via Analysis Essay</w:t>
            </w:r>
          </w:p>
          <w:p w14:paraId="68B54566" w14:textId="77777777" w:rsidR="00E56CC1" w:rsidRPr="00E56CC1" w:rsidRDefault="00E56CC1" w:rsidP="00E56CC1">
            <w:pPr>
              <w:autoSpaceDE w:val="0"/>
              <w:autoSpaceDN w:val="0"/>
              <w:adjustRightInd w:val="0"/>
              <w:ind w:left="180"/>
              <w:jc w:val="both"/>
              <w:rPr>
                <w:rFonts w:ascii="Arial Narrow" w:eastAsia="Calibri" w:hAnsi="Arial Narrow"/>
                <w:color w:val="000000"/>
                <w:szCs w:val="24"/>
              </w:rPr>
            </w:pPr>
          </w:p>
          <w:p w14:paraId="0D34564A" w14:textId="77777777" w:rsidR="00E56CC1" w:rsidRPr="00E56CC1" w:rsidRDefault="00B513D1" w:rsidP="00E56CC1">
            <w:pPr>
              <w:ind w:left="180"/>
              <w:rPr>
                <w:rFonts w:ascii="Arial Narrow" w:eastAsia="Calibri" w:hAnsi="Arial Narrow"/>
                <w:b/>
                <w:bCs/>
                <w:szCs w:val="24"/>
              </w:rPr>
            </w:pPr>
            <w:hyperlink r:id="rId29" w:anchor="Expected_Outcomes" w:history="1">
              <w:r w:rsidR="00E56CC1" w:rsidRPr="00E56CC1">
                <w:rPr>
                  <w:rFonts w:ascii="Arial Narrow" w:eastAsia="Calibri" w:hAnsi="Arial Narrow"/>
                  <w:b/>
                  <w:bCs/>
                  <w:color w:val="0000FF"/>
                  <w:szCs w:val="24"/>
                  <w:u w:val="single"/>
                </w:rPr>
                <w:t>Expected Outcomes</w:t>
              </w:r>
            </w:hyperlink>
            <w:r w:rsidR="00E56CC1" w:rsidRPr="00E56CC1">
              <w:rPr>
                <w:rFonts w:ascii="Arial Narrow" w:eastAsia="Calibri" w:hAnsi="Arial Narrow"/>
                <w:b/>
                <w:bCs/>
                <w:szCs w:val="24"/>
              </w:rPr>
              <w:t xml:space="preserve">: </w:t>
            </w:r>
          </w:p>
          <w:p w14:paraId="2BDF0E81" w14:textId="77777777" w:rsidR="00E56CC1" w:rsidRPr="00E56CC1" w:rsidRDefault="00E56CC1" w:rsidP="00E56CC1">
            <w:pPr>
              <w:autoSpaceDE w:val="0"/>
              <w:autoSpaceDN w:val="0"/>
              <w:adjustRightInd w:val="0"/>
              <w:ind w:left="180"/>
              <w:rPr>
                <w:rFonts w:ascii="Arial Narrow" w:eastAsia="Calibri" w:hAnsi="Arial Narrow"/>
                <w:bCs/>
                <w:szCs w:val="24"/>
              </w:rPr>
            </w:pPr>
            <w:r w:rsidRPr="00E56CC1">
              <w:rPr>
                <w:rFonts w:ascii="Arial Narrow" w:eastAsia="Calibri" w:hAnsi="Arial Narrow"/>
                <w:bCs/>
                <w:szCs w:val="24"/>
              </w:rPr>
              <w:t>In ENG 332, 85%% will achieve a 3 or better on an approved rubric.</w:t>
            </w:r>
          </w:p>
          <w:p w14:paraId="0DEEFA16" w14:textId="77777777" w:rsidR="00E56CC1" w:rsidRPr="00E56CC1" w:rsidRDefault="00E56CC1" w:rsidP="00E56CC1">
            <w:pPr>
              <w:autoSpaceDE w:val="0"/>
              <w:autoSpaceDN w:val="0"/>
              <w:adjustRightInd w:val="0"/>
              <w:ind w:left="180"/>
              <w:rPr>
                <w:rFonts w:ascii="Arial Narrow" w:eastAsia="Calibri" w:hAnsi="Arial Narrow"/>
                <w:bCs/>
                <w:szCs w:val="24"/>
              </w:rPr>
            </w:pPr>
          </w:p>
          <w:p w14:paraId="4C4FF424" w14:textId="77777777" w:rsidR="00E56CC1" w:rsidRPr="00E56CC1" w:rsidRDefault="00B513D1" w:rsidP="00E56CC1">
            <w:pPr>
              <w:autoSpaceDE w:val="0"/>
              <w:autoSpaceDN w:val="0"/>
              <w:adjustRightInd w:val="0"/>
              <w:ind w:left="180"/>
              <w:rPr>
                <w:rFonts w:ascii="Arial Narrow" w:eastAsia="Calibri" w:hAnsi="Arial Narrow"/>
                <w:b/>
                <w:szCs w:val="24"/>
              </w:rPr>
            </w:pPr>
            <w:hyperlink r:id="rId30" w:anchor="Actual_Outcomes" w:history="1">
              <w:r w:rsidR="00E56CC1" w:rsidRPr="00E56CC1">
                <w:rPr>
                  <w:rFonts w:ascii="Arial Narrow" w:eastAsia="Calibri" w:hAnsi="Arial Narrow"/>
                  <w:b/>
                  <w:color w:val="0000FF"/>
                  <w:szCs w:val="24"/>
                  <w:u w:val="single"/>
                </w:rPr>
                <w:t>Actual Outcomes</w:t>
              </w:r>
            </w:hyperlink>
            <w:r w:rsidR="00E56CC1" w:rsidRPr="00E56CC1">
              <w:rPr>
                <w:rFonts w:ascii="Arial Narrow" w:eastAsia="Calibri" w:hAnsi="Arial Narrow"/>
                <w:b/>
                <w:szCs w:val="24"/>
              </w:rPr>
              <w:t>:</w:t>
            </w:r>
          </w:p>
          <w:p w14:paraId="3255F606" w14:textId="77777777" w:rsidR="00E56CC1" w:rsidRPr="00E56CC1" w:rsidRDefault="00E56CC1" w:rsidP="00E56CC1">
            <w:pPr>
              <w:autoSpaceDE w:val="0"/>
              <w:autoSpaceDN w:val="0"/>
              <w:adjustRightInd w:val="0"/>
              <w:ind w:left="180"/>
              <w:rPr>
                <w:rFonts w:ascii="Arial Narrow" w:eastAsia="Calibri" w:hAnsi="Arial Narrow"/>
                <w:b/>
                <w:szCs w:val="24"/>
              </w:rPr>
            </w:pPr>
            <w:r w:rsidRPr="00E56CC1">
              <w:rPr>
                <w:rFonts w:ascii="Arial Narrow" w:eastAsia="Calibri" w:hAnsi="Arial Narrow"/>
                <w:b/>
                <w:szCs w:val="24"/>
              </w:rPr>
              <w:t>Data for ENG 332 are forthcoming.</w:t>
            </w:r>
          </w:p>
          <w:p w14:paraId="26CC2211" w14:textId="34B4DD80" w:rsidR="00E56CC1" w:rsidRPr="00E56CC1" w:rsidRDefault="00E56CC1" w:rsidP="00E56CC1">
            <w:pPr>
              <w:autoSpaceDE w:val="0"/>
              <w:autoSpaceDN w:val="0"/>
              <w:adjustRightInd w:val="0"/>
              <w:ind w:left="180"/>
              <w:rPr>
                <w:rFonts w:ascii="Arial Narrow" w:eastAsia="Calibri" w:hAnsi="Arial Narrow"/>
                <w:szCs w:val="24"/>
              </w:rPr>
            </w:pPr>
            <w:r w:rsidRPr="00E56CC1">
              <w:rPr>
                <w:rFonts w:ascii="Arial Narrow" w:eastAsia="Calibri" w:hAnsi="Arial Narrow"/>
                <w:szCs w:val="24"/>
              </w:rPr>
              <w:t>In ENG 33</w:t>
            </w:r>
            <w:r>
              <w:rPr>
                <w:rFonts w:ascii="Arial Narrow" w:eastAsia="Calibri" w:hAnsi="Arial Narrow"/>
                <w:szCs w:val="24"/>
              </w:rPr>
              <w:t>2</w:t>
            </w:r>
            <w:r w:rsidRPr="00E56CC1">
              <w:rPr>
                <w:rFonts w:ascii="Arial Narrow" w:eastAsia="Calibri" w:hAnsi="Arial Narrow"/>
                <w:szCs w:val="24"/>
              </w:rPr>
              <w:t>, the data below for SLO D1 assess students’ achievement:</w:t>
            </w:r>
          </w:p>
          <w:p w14:paraId="440277AE" w14:textId="77777777" w:rsidR="00E56CC1" w:rsidRPr="00A94366" w:rsidRDefault="00E56CC1" w:rsidP="002A17E3">
            <w:pPr>
              <w:jc w:val="both"/>
              <w:rPr>
                <w:rFonts w:ascii="Arial Narrow" w:eastAsia="Calibri" w:hAnsi="Arial Narrow"/>
                <w:b/>
                <w:color w:val="000000" w:themeColor="text1"/>
                <w:szCs w:val="24"/>
              </w:rPr>
            </w:pPr>
          </w:p>
          <w:tbl>
            <w:tblPr>
              <w:tblStyle w:val="TableGrid"/>
              <w:tblW w:w="0" w:type="auto"/>
              <w:tblLook w:val="04A0" w:firstRow="1" w:lastRow="0" w:firstColumn="1" w:lastColumn="0" w:noHBand="0" w:noVBand="1"/>
            </w:tblPr>
            <w:tblGrid>
              <w:gridCol w:w="1307"/>
              <w:gridCol w:w="1258"/>
              <w:gridCol w:w="1394"/>
              <w:gridCol w:w="997"/>
              <w:gridCol w:w="1200"/>
              <w:gridCol w:w="1017"/>
              <w:gridCol w:w="1007"/>
              <w:gridCol w:w="1216"/>
              <w:gridCol w:w="1227"/>
            </w:tblGrid>
            <w:tr w:rsidR="00E56CC1" w:rsidRPr="00E56CC1" w14:paraId="2231440C" w14:textId="77777777" w:rsidTr="00E56CC1">
              <w:tc>
                <w:tcPr>
                  <w:tcW w:w="1307" w:type="dxa"/>
                  <w:shd w:val="clear" w:color="auto" w:fill="7030A0"/>
                </w:tcPr>
                <w:p w14:paraId="304908BE"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Program Outcomes</w:t>
                  </w:r>
                </w:p>
              </w:tc>
              <w:tc>
                <w:tcPr>
                  <w:tcW w:w="1258" w:type="dxa"/>
                  <w:shd w:val="clear" w:color="auto" w:fill="7030A0"/>
                </w:tcPr>
                <w:p w14:paraId="7CE13E3B"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Major Program Area Student Learning Outcomes</w:t>
                  </w:r>
                </w:p>
                <w:p w14:paraId="681D5C23" w14:textId="77777777" w:rsidR="00E56CC1" w:rsidRPr="00E56CC1" w:rsidRDefault="00E56CC1" w:rsidP="00B513D1">
                  <w:pPr>
                    <w:framePr w:hSpace="180" w:wrap="around" w:vAnchor="text" w:hAnchor="margin" w:x="-190" w:y="-65"/>
                    <w:rPr>
                      <w:rFonts w:eastAsia="Calibri"/>
                      <w:b/>
                      <w:color w:val="FFFFFF"/>
                      <w:sz w:val="20"/>
                      <w:szCs w:val="20"/>
                    </w:rPr>
                  </w:pPr>
                </w:p>
              </w:tc>
              <w:tc>
                <w:tcPr>
                  <w:tcW w:w="1394" w:type="dxa"/>
                  <w:shd w:val="clear" w:color="auto" w:fill="7030A0"/>
                </w:tcPr>
                <w:p w14:paraId="49648A8C"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Specifications</w:t>
                  </w:r>
                </w:p>
              </w:tc>
              <w:tc>
                <w:tcPr>
                  <w:tcW w:w="997" w:type="dxa"/>
                  <w:shd w:val="clear" w:color="auto" w:fill="7030A0"/>
                </w:tcPr>
                <w:p w14:paraId="312402EA"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 xml:space="preserve">Mastery Level Courses </w:t>
                  </w:r>
                </w:p>
              </w:tc>
              <w:tc>
                <w:tcPr>
                  <w:tcW w:w="1200" w:type="dxa"/>
                  <w:shd w:val="clear" w:color="auto" w:fill="7030A0"/>
                </w:tcPr>
                <w:p w14:paraId="4D908D9E"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Key Assessment</w:t>
                  </w:r>
                </w:p>
                <w:p w14:paraId="3D95D298"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By course</w:t>
                  </w:r>
                </w:p>
              </w:tc>
              <w:tc>
                <w:tcPr>
                  <w:tcW w:w="1017" w:type="dxa"/>
                  <w:shd w:val="clear" w:color="auto" w:fill="7030A0"/>
                </w:tcPr>
                <w:p w14:paraId="37BCF626"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Expected Outcome</w:t>
                  </w:r>
                </w:p>
              </w:tc>
              <w:tc>
                <w:tcPr>
                  <w:tcW w:w="1007" w:type="dxa"/>
                  <w:shd w:val="clear" w:color="auto" w:fill="7030A0"/>
                </w:tcPr>
                <w:p w14:paraId="673BDCFB"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Actual Outcome</w:t>
                  </w:r>
                </w:p>
                <w:p w14:paraId="7E996677" w14:textId="77777777" w:rsidR="00E56CC1" w:rsidRPr="00E56CC1" w:rsidRDefault="00E56CC1" w:rsidP="00B513D1">
                  <w:pPr>
                    <w:framePr w:hSpace="180" w:wrap="around" w:vAnchor="text" w:hAnchor="margin" w:x="-190" w:y="-65"/>
                    <w:rPr>
                      <w:rFonts w:eastAsia="Calibri"/>
                      <w:b/>
                      <w:color w:val="FFFFFF"/>
                      <w:sz w:val="20"/>
                      <w:szCs w:val="20"/>
                    </w:rPr>
                  </w:pPr>
                </w:p>
              </w:tc>
              <w:tc>
                <w:tcPr>
                  <w:tcW w:w="1216" w:type="dxa"/>
                  <w:shd w:val="clear" w:color="auto" w:fill="7030A0"/>
                </w:tcPr>
                <w:p w14:paraId="5DFCE8E7"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Analysis</w:t>
                  </w:r>
                </w:p>
              </w:tc>
              <w:tc>
                <w:tcPr>
                  <w:tcW w:w="1227" w:type="dxa"/>
                  <w:shd w:val="clear" w:color="auto" w:fill="7030A0"/>
                </w:tcPr>
                <w:p w14:paraId="4A7FC18E"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USE of Results)</w:t>
                  </w:r>
                </w:p>
              </w:tc>
            </w:tr>
            <w:tr w:rsidR="00E56CC1" w:rsidRPr="00E56CC1" w14:paraId="708BFB19" w14:textId="77777777" w:rsidTr="00E56CC1">
              <w:tc>
                <w:tcPr>
                  <w:tcW w:w="1307" w:type="dxa"/>
                  <w:tcBorders>
                    <w:bottom w:val="single" w:sz="4" w:space="0" w:color="auto"/>
                  </w:tcBorders>
                </w:tcPr>
                <w:p w14:paraId="570C4392"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Identification of Literature</w:t>
                  </w:r>
                </w:p>
                <w:p w14:paraId="0C890F42" w14:textId="77777777" w:rsidR="00E56CC1" w:rsidRPr="00E56CC1" w:rsidRDefault="00E56CC1" w:rsidP="00B513D1">
                  <w:pPr>
                    <w:framePr w:hSpace="180" w:wrap="around" w:vAnchor="text" w:hAnchor="margin" w:x="-190" w:y="-65"/>
                    <w:rPr>
                      <w:rFonts w:eastAsia="Calibri"/>
                      <w:sz w:val="20"/>
                      <w:szCs w:val="20"/>
                    </w:rPr>
                  </w:pPr>
                </w:p>
                <w:p w14:paraId="011B1AF1" w14:textId="77777777" w:rsidR="00E56CC1" w:rsidRPr="00E56CC1" w:rsidRDefault="00E56CC1" w:rsidP="00B513D1">
                  <w:pPr>
                    <w:framePr w:hSpace="180" w:wrap="around" w:vAnchor="text" w:hAnchor="margin" w:x="-190" w:y="-65"/>
                    <w:rPr>
                      <w:rFonts w:eastAsia="Calibri"/>
                      <w:sz w:val="20"/>
                      <w:szCs w:val="20"/>
                    </w:rPr>
                  </w:pPr>
                </w:p>
                <w:p w14:paraId="07E5395D" w14:textId="77777777" w:rsidR="00E56CC1" w:rsidRPr="00E56CC1" w:rsidRDefault="00E56CC1" w:rsidP="00B513D1">
                  <w:pPr>
                    <w:framePr w:hSpace="180" w:wrap="around" w:vAnchor="text" w:hAnchor="margin" w:x="-190" w:y="-65"/>
                    <w:rPr>
                      <w:rFonts w:eastAsia="Calibri"/>
                      <w:sz w:val="20"/>
                      <w:szCs w:val="20"/>
                    </w:rPr>
                  </w:pPr>
                </w:p>
                <w:p w14:paraId="7FD665E5" w14:textId="77777777" w:rsidR="00E56CC1" w:rsidRPr="00E56CC1" w:rsidRDefault="00E56CC1" w:rsidP="00B513D1">
                  <w:pPr>
                    <w:framePr w:hSpace="180" w:wrap="around" w:vAnchor="text" w:hAnchor="margin" w:x="-190" w:y="-65"/>
                    <w:rPr>
                      <w:rFonts w:eastAsia="Calibri"/>
                      <w:sz w:val="20"/>
                      <w:szCs w:val="20"/>
                    </w:rPr>
                  </w:pPr>
                </w:p>
                <w:p w14:paraId="5F1007F9" w14:textId="77777777" w:rsidR="00E56CC1" w:rsidRPr="00E56CC1" w:rsidRDefault="00E56CC1" w:rsidP="00B513D1">
                  <w:pPr>
                    <w:framePr w:hSpace="180" w:wrap="around" w:vAnchor="text" w:hAnchor="margin" w:x="-190" w:y="-65"/>
                    <w:rPr>
                      <w:rFonts w:eastAsia="Calibri"/>
                      <w:sz w:val="20"/>
                      <w:szCs w:val="20"/>
                    </w:rPr>
                  </w:pPr>
                </w:p>
                <w:p w14:paraId="050ED4C5" w14:textId="77777777" w:rsidR="00E56CC1" w:rsidRPr="00E56CC1" w:rsidRDefault="00E56CC1" w:rsidP="00B513D1">
                  <w:pPr>
                    <w:framePr w:hSpace="180" w:wrap="around" w:vAnchor="text" w:hAnchor="margin" w:x="-190" w:y="-65"/>
                    <w:rPr>
                      <w:rFonts w:eastAsia="Calibri"/>
                      <w:sz w:val="20"/>
                      <w:szCs w:val="20"/>
                    </w:rPr>
                  </w:pPr>
                </w:p>
                <w:p w14:paraId="25053FF7" w14:textId="77777777" w:rsidR="00E56CC1" w:rsidRPr="00E56CC1" w:rsidRDefault="00E56CC1" w:rsidP="00B513D1">
                  <w:pPr>
                    <w:framePr w:hSpace="180" w:wrap="around" w:vAnchor="text" w:hAnchor="margin" w:x="-190" w:y="-65"/>
                    <w:rPr>
                      <w:rFonts w:eastAsia="Calibri"/>
                      <w:sz w:val="20"/>
                      <w:szCs w:val="20"/>
                    </w:rPr>
                  </w:pPr>
                </w:p>
                <w:p w14:paraId="5573BBA0" w14:textId="77777777" w:rsidR="00E56CC1" w:rsidRPr="00E56CC1" w:rsidRDefault="00E56CC1" w:rsidP="00B513D1">
                  <w:pPr>
                    <w:framePr w:hSpace="180" w:wrap="around" w:vAnchor="text" w:hAnchor="margin" w:x="-190" w:y="-65"/>
                    <w:rPr>
                      <w:rFonts w:eastAsia="Calibri"/>
                      <w:sz w:val="20"/>
                      <w:szCs w:val="20"/>
                    </w:rPr>
                  </w:pPr>
                </w:p>
                <w:p w14:paraId="53F1BB3F" w14:textId="77777777" w:rsidR="00E56CC1" w:rsidRPr="00E56CC1" w:rsidRDefault="00E56CC1" w:rsidP="00B513D1">
                  <w:pPr>
                    <w:framePr w:hSpace="180" w:wrap="around" w:vAnchor="text" w:hAnchor="margin" w:x="-190" w:y="-65"/>
                    <w:rPr>
                      <w:rFonts w:eastAsia="Calibri"/>
                      <w:sz w:val="20"/>
                      <w:szCs w:val="20"/>
                    </w:rPr>
                  </w:pPr>
                </w:p>
                <w:p w14:paraId="7BA93CB8" w14:textId="77777777" w:rsidR="00E56CC1" w:rsidRPr="00E56CC1" w:rsidRDefault="00E56CC1" w:rsidP="00B513D1">
                  <w:pPr>
                    <w:framePr w:hSpace="180" w:wrap="around" w:vAnchor="text" w:hAnchor="margin" w:x="-190" w:y="-65"/>
                    <w:rPr>
                      <w:rFonts w:eastAsia="Calibri"/>
                      <w:sz w:val="20"/>
                      <w:szCs w:val="20"/>
                    </w:rPr>
                  </w:pPr>
                </w:p>
                <w:p w14:paraId="268B6112" w14:textId="77777777" w:rsidR="00E56CC1" w:rsidRPr="00E56CC1" w:rsidRDefault="00E56CC1" w:rsidP="00B513D1">
                  <w:pPr>
                    <w:framePr w:hSpace="180" w:wrap="around" w:vAnchor="text" w:hAnchor="margin" w:x="-190" w:y="-65"/>
                    <w:rPr>
                      <w:rFonts w:eastAsia="Calibri"/>
                      <w:sz w:val="20"/>
                      <w:szCs w:val="20"/>
                    </w:rPr>
                  </w:pPr>
                </w:p>
                <w:p w14:paraId="4C17BDB0" w14:textId="77777777" w:rsidR="00E56CC1" w:rsidRPr="00E56CC1" w:rsidRDefault="00E56CC1" w:rsidP="00B513D1">
                  <w:pPr>
                    <w:framePr w:hSpace="180" w:wrap="around" w:vAnchor="text" w:hAnchor="margin" w:x="-190" w:y="-65"/>
                    <w:rPr>
                      <w:rFonts w:eastAsia="Calibri"/>
                      <w:sz w:val="20"/>
                      <w:szCs w:val="20"/>
                    </w:rPr>
                  </w:pPr>
                </w:p>
              </w:tc>
              <w:tc>
                <w:tcPr>
                  <w:tcW w:w="1258" w:type="dxa"/>
                  <w:tcBorders>
                    <w:bottom w:val="single" w:sz="4" w:space="0" w:color="auto"/>
                  </w:tcBorders>
                </w:tcPr>
                <w:p w14:paraId="45D4F416"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(SLO D1) Classify dates, authors, works based on style and/or content through critical and/or biographical information</w:t>
                  </w:r>
                </w:p>
                <w:p w14:paraId="15A4C018" w14:textId="77777777" w:rsidR="00E56CC1" w:rsidRPr="00E56CC1" w:rsidRDefault="00E56CC1" w:rsidP="00B513D1">
                  <w:pPr>
                    <w:framePr w:hSpace="180" w:wrap="around" w:vAnchor="text" w:hAnchor="margin" w:x="-190" w:y="-65"/>
                    <w:rPr>
                      <w:rFonts w:eastAsia="Calibri"/>
                      <w:sz w:val="20"/>
                      <w:szCs w:val="20"/>
                    </w:rPr>
                  </w:pPr>
                </w:p>
                <w:p w14:paraId="6C6A12DC" w14:textId="77777777" w:rsidR="00E56CC1" w:rsidRPr="00E56CC1" w:rsidRDefault="00E56CC1" w:rsidP="00B513D1">
                  <w:pPr>
                    <w:framePr w:hSpace="180" w:wrap="around" w:vAnchor="text" w:hAnchor="margin" w:x="-190" w:y="-65"/>
                    <w:rPr>
                      <w:rFonts w:eastAsia="Calibri"/>
                      <w:sz w:val="20"/>
                      <w:szCs w:val="20"/>
                    </w:rPr>
                  </w:pPr>
                </w:p>
                <w:p w14:paraId="3C628054" w14:textId="77777777" w:rsidR="00E56CC1" w:rsidRPr="00E56CC1" w:rsidRDefault="00E56CC1" w:rsidP="00B513D1">
                  <w:pPr>
                    <w:framePr w:hSpace="180" w:wrap="around" w:vAnchor="text" w:hAnchor="margin" w:x="-190" w:y="-65"/>
                    <w:rPr>
                      <w:rFonts w:eastAsia="Calibri"/>
                      <w:sz w:val="20"/>
                      <w:szCs w:val="20"/>
                    </w:rPr>
                  </w:pPr>
                </w:p>
                <w:p w14:paraId="29E1DA7A" w14:textId="77777777" w:rsidR="00E56CC1" w:rsidRPr="00E56CC1" w:rsidRDefault="00E56CC1" w:rsidP="00B513D1">
                  <w:pPr>
                    <w:framePr w:hSpace="180" w:wrap="around" w:vAnchor="text" w:hAnchor="margin" w:x="-190" w:y="-65"/>
                    <w:rPr>
                      <w:rFonts w:eastAsia="Calibri"/>
                      <w:sz w:val="20"/>
                      <w:szCs w:val="20"/>
                    </w:rPr>
                  </w:pPr>
                </w:p>
                <w:p w14:paraId="58874A7E" w14:textId="77777777" w:rsidR="00E56CC1" w:rsidRPr="00E56CC1" w:rsidRDefault="00E56CC1" w:rsidP="00B513D1">
                  <w:pPr>
                    <w:framePr w:hSpace="180" w:wrap="around" w:vAnchor="text" w:hAnchor="margin" w:x="-190" w:y="-65"/>
                    <w:rPr>
                      <w:rFonts w:eastAsia="Calibri"/>
                      <w:sz w:val="20"/>
                      <w:szCs w:val="20"/>
                    </w:rPr>
                  </w:pPr>
                </w:p>
                <w:p w14:paraId="5941AB40" w14:textId="77777777" w:rsidR="00E56CC1" w:rsidRPr="00E56CC1" w:rsidRDefault="00E56CC1" w:rsidP="00B513D1">
                  <w:pPr>
                    <w:framePr w:hSpace="180" w:wrap="around" w:vAnchor="text" w:hAnchor="margin" w:x="-190" w:y="-65"/>
                    <w:rPr>
                      <w:rFonts w:eastAsia="Calibri"/>
                      <w:sz w:val="20"/>
                      <w:szCs w:val="20"/>
                    </w:rPr>
                  </w:pPr>
                </w:p>
                <w:p w14:paraId="47538A2B" w14:textId="77777777" w:rsidR="00E56CC1" w:rsidRPr="00E56CC1" w:rsidRDefault="00E56CC1" w:rsidP="00B513D1">
                  <w:pPr>
                    <w:framePr w:hSpace="180" w:wrap="around" w:vAnchor="text" w:hAnchor="margin" w:x="-190" w:y="-65"/>
                    <w:rPr>
                      <w:rFonts w:eastAsia="Calibri"/>
                      <w:sz w:val="20"/>
                      <w:szCs w:val="20"/>
                    </w:rPr>
                  </w:pPr>
                </w:p>
                <w:p w14:paraId="6AE87E3E" w14:textId="77777777" w:rsidR="00E56CC1" w:rsidRPr="00E56CC1" w:rsidRDefault="00E56CC1" w:rsidP="00B513D1">
                  <w:pPr>
                    <w:framePr w:hSpace="180" w:wrap="around" w:vAnchor="text" w:hAnchor="margin" w:x="-190" w:y="-65"/>
                    <w:rPr>
                      <w:rFonts w:eastAsia="Calibri"/>
                      <w:sz w:val="20"/>
                      <w:szCs w:val="20"/>
                    </w:rPr>
                  </w:pPr>
                </w:p>
                <w:p w14:paraId="743FFC91" w14:textId="77777777" w:rsidR="00E56CC1" w:rsidRPr="00E56CC1" w:rsidRDefault="00E56CC1" w:rsidP="00B513D1">
                  <w:pPr>
                    <w:framePr w:hSpace="180" w:wrap="around" w:vAnchor="text" w:hAnchor="margin" w:x="-190" w:y="-65"/>
                    <w:rPr>
                      <w:rFonts w:eastAsia="Calibri"/>
                      <w:sz w:val="20"/>
                      <w:szCs w:val="20"/>
                    </w:rPr>
                  </w:pPr>
                </w:p>
                <w:p w14:paraId="55C9442E" w14:textId="77777777" w:rsidR="00E56CC1" w:rsidRPr="00E56CC1" w:rsidRDefault="00E56CC1" w:rsidP="00B513D1">
                  <w:pPr>
                    <w:framePr w:hSpace="180" w:wrap="around" w:vAnchor="text" w:hAnchor="margin" w:x="-190" w:y="-65"/>
                    <w:rPr>
                      <w:rFonts w:eastAsia="Calibri"/>
                      <w:sz w:val="20"/>
                      <w:szCs w:val="20"/>
                    </w:rPr>
                  </w:pPr>
                </w:p>
              </w:tc>
              <w:tc>
                <w:tcPr>
                  <w:tcW w:w="1394" w:type="dxa"/>
                  <w:tcBorders>
                    <w:bottom w:val="single" w:sz="4" w:space="0" w:color="auto"/>
                  </w:tcBorders>
                </w:tcPr>
                <w:p w14:paraId="25497C25"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lastRenderedPageBreak/>
                    <w:t xml:space="preserve"> Interpret prose, poetry, and drama; recognize conventions and genres, allusions, and references, meaning and tone, and literary</w:t>
                  </w:r>
                </w:p>
                <w:p w14:paraId="0F2C4C58" w14:textId="77777777" w:rsidR="00E56CC1" w:rsidRPr="00E56CC1" w:rsidRDefault="00E56CC1" w:rsidP="00B513D1">
                  <w:pPr>
                    <w:framePr w:hSpace="180" w:wrap="around" w:vAnchor="text" w:hAnchor="margin" w:x="-190" w:y="-65"/>
                    <w:rPr>
                      <w:rFonts w:eastAsia="Calibri"/>
                      <w:sz w:val="20"/>
                      <w:szCs w:val="20"/>
                    </w:rPr>
                  </w:pPr>
                </w:p>
                <w:p w14:paraId="31798896"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w:t>
                  </w:r>
                </w:p>
              </w:tc>
              <w:tc>
                <w:tcPr>
                  <w:tcW w:w="997" w:type="dxa"/>
                  <w:tcBorders>
                    <w:bottom w:val="single" w:sz="4" w:space="0" w:color="auto"/>
                  </w:tcBorders>
                </w:tcPr>
                <w:p w14:paraId="1E79BA4F"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 xml:space="preserve">27 out of 30 scored 3 or higher on analytical essay.  </w:t>
                  </w:r>
                </w:p>
              </w:tc>
              <w:tc>
                <w:tcPr>
                  <w:tcW w:w="1200" w:type="dxa"/>
                  <w:tcBorders>
                    <w:bottom w:val="single" w:sz="4" w:space="0" w:color="auto"/>
                  </w:tcBorders>
                </w:tcPr>
                <w:p w14:paraId="3EED3E0B"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 xml:space="preserve">The SLO was assessed in Fall 2018 via analytical essays and textual analysis </w:t>
                  </w:r>
                </w:p>
              </w:tc>
              <w:tc>
                <w:tcPr>
                  <w:tcW w:w="1017" w:type="dxa"/>
                  <w:tcBorders>
                    <w:bottom w:val="single" w:sz="4" w:space="0" w:color="auto"/>
                  </w:tcBorders>
                </w:tcPr>
                <w:p w14:paraId="2E720191"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80% of students will score 3 or higher on analytical essay</w:t>
                  </w:r>
                </w:p>
              </w:tc>
              <w:tc>
                <w:tcPr>
                  <w:tcW w:w="1007" w:type="dxa"/>
                  <w:tcBorders>
                    <w:bottom w:val="single" w:sz="4" w:space="0" w:color="auto"/>
                  </w:tcBorders>
                </w:tcPr>
                <w:p w14:paraId="66B2DBC9"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In Fall 2018 90% of the students scored 3 or higher on analytical essay</w:t>
                  </w:r>
                </w:p>
                <w:p w14:paraId="76A68C20" w14:textId="77777777" w:rsidR="00E56CC1" w:rsidRPr="00E56CC1" w:rsidRDefault="00E56CC1" w:rsidP="00B513D1">
                  <w:pPr>
                    <w:framePr w:hSpace="180" w:wrap="around" w:vAnchor="text" w:hAnchor="margin" w:x="-190" w:y="-65"/>
                    <w:rPr>
                      <w:rFonts w:eastAsia="Calibri"/>
                      <w:sz w:val="20"/>
                      <w:szCs w:val="20"/>
                    </w:rPr>
                  </w:pPr>
                </w:p>
                <w:p w14:paraId="6E5AAD38" w14:textId="77777777" w:rsidR="00E56CC1" w:rsidRPr="00E56CC1" w:rsidRDefault="00E56CC1" w:rsidP="00B513D1">
                  <w:pPr>
                    <w:framePr w:hSpace="180" w:wrap="around" w:vAnchor="text" w:hAnchor="margin" w:x="-190" w:y="-65"/>
                    <w:rPr>
                      <w:rFonts w:eastAsia="Calibri"/>
                      <w:sz w:val="20"/>
                      <w:szCs w:val="20"/>
                    </w:rPr>
                  </w:pPr>
                </w:p>
              </w:tc>
              <w:tc>
                <w:tcPr>
                  <w:tcW w:w="1216" w:type="dxa"/>
                  <w:tcBorders>
                    <w:bottom w:val="single" w:sz="4" w:space="0" w:color="auto"/>
                  </w:tcBorders>
                </w:tcPr>
                <w:p w14:paraId="27B43874"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The results show that 90% of  the students can classify dates, works based on style, and critical and biographical information</w:t>
                  </w:r>
                </w:p>
              </w:tc>
              <w:tc>
                <w:tcPr>
                  <w:tcW w:w="1227" w:type="dxa"/>
                  <w:tcBorders>
                    <w:bottom w:val="single" w:sz="4" w:space="0" w:color="auto"/>
                  </w:tcBorders>
                </w:tcPr>
                <w:p w14:paraId="47E67E66"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 xml:space="preserve">Given the good performance of the students the expected outcome will be increased to 90% of the students will score 3 or higher on analytical essay  </w:t>
                  </w:r>
                </w:p>
              </w:tc>
            </w:tr>
          </w:tbl>
          <w:p w14:paraId="126BE329" w14:textId="77777777" w:rsidR="00527FE4" w:rsidRPr="00A94366" w:rsidRDefault="00527FE4" w:rsidP="002A17E3">
            <w:pPr>
              <w:autoSpaceDE w:val="0"/>
              <w:autoSpaceDN w:val="0"/>
              <w:adjustRightInd w:val="0"/>
              <w:jc w:val="both"/>
              <w:rPr>
                <w:rFonts w:ascii="Arial Narrow" w:hAnsi="Arial Narrow"/>
                <w:b/>
                <w:bCs/>
                <w:szCs w:val="24"/>
              </w:rPr>
            </w:pPr>
          </w:p>
          <w:p w14:paraId="4FF65C68" w14:textId="77777777" w:rsidR="0029025A" w:rsidRPr="00B120CD" w:rsidRDefault="0065354E" w:rsidP="002A17E3">
            <w:pPr>
              <w:autoSpaceDE w:val="0"/>
              <w:autoSpaceDN w:val="0"/>
              <w:adjustRightInd w:val="0"/>
              <w:jc w:val="both"/>
              <w:rPr>
                <w:rFonts w:ascii="Arial Narrow" w:hAnsi="Arial Narrow"/>
                <w:b/>
                <w:sz w:val="20"/>
                <w:szCs w:val="20"/>
              </w:rPr>
            </w:pPr>
            <w:r w:rsidRPr="0065354E">
              <w:rPr>
                <w:b/>
                <w:noProof/>
              </w:rPr>
              <w:lastRenderedPageBreak/>
              <w:drawing>
                <wp:inline distT="0" distB="0" distL="0" distR="0" wp14:anchorId="06AAD5F8" wp14:editId="62DF4815">
                  <wp:extent cx="5991225" cy="793432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91225" cy="7934325"/>
                          </a:xfrm>
                          <a:prstGeom prst="rect">
                            <a:avLst/>
                          </a:prstGeom>
                          <a:noFill/>
                          <a:ln>
                            <a:noFill/>
                          </a:ln>
                        </pic:spPr>
                      </pic:pic>
                    </a:graphicData>
                  </a:graphic>
                </wp:inline>
              </w:drawing>
            </w:r>
          </w:p>
        </w:tc>
      </w:tr>
      <w:tr w:rsidR="00F97351" w:rsidRPr="000472A4" w14:paraId="712A83BC" w14:textId="77777777" w:rsidTr="00432588">
        <w:trPr>
          <w:trHeight w:val="12409"/>
        </w:trPr>
        <w:tc>
          <w:tcPr>
            <w:tcW w:w="10355" w:type="dxa"/>
          </w:tcPr>
          <w:p w14:paraId="661107D0" w14:textId="77777777" w:rsidR="00E56CC1" w:rsidRPr="00E56CC1" w:rsidRDefault="00E56CC1" w:rsidP="00E56CC1">
            <w:pPr>
              <w:autoSpaceDE w:val="0"/>
              <w:autoSpaceDN w:val="0"/>
              <w:adjustRightInd w:val="0"/>
              <w:ind w:left="180"/>
              <w:rPr>
                <w:rFonts w:ascii="Arial Narrow" w:eastAsia="Calibri" w:hAnsi="Arial Narrow"/>
                <w:szCs w:val="24"/>
                <w:u w:val="single"/>
              </w:rPr>
            </w:pPr>
            <w:r w:rsidRPr="00E56CC1">
              <w:rPr>
                <w:rFonts w:ascii="Arial Narrow" w:eastAsia="Calibri" w:hAnsi="Arial Narrow"/>
                <w:b/>
                <w:smallCaps/>
                <w:color w:val="0000FF"/>
                <w:szCs w:val="24"/>
                <w:u w:val="single"/>
              </w:rPr>
              <w:lastRenderedPageBreak/>
              <w:t>SLO E:  Research</w:t>
            </w:r>
          </w:p>
          <w:p w14:paraId="366591E7" w14:textId="77777777" w:rsidR="00E56CC1" w:rsidRPr="00E56CC1" w:rsidRDefault="00E56CC1" w:rsidP="00E56CC1">
            <w:pPr>
              <w:ind w:left="180"/>
              <w:jc w:val="both"/>
              <w:rPr>
                <w:rFonts w:ascii="Arial Narrow" w:eastAsia="Times New Roman" w:hAnsi="Arial Narrow"/>
                <w:szCs w:val="24"/>
              </w:rPr>
            </w:pPr>
            <w:r w:rsidRPr="00E56CC1">
              <w:rPr>
                <w:rFonts w:ascii="Arial Narrow" w:eastAsia="Calibri" w:hAnsi="Arial Narrow"/>
                <w:szCs w:val="24"/>
              </w:rPr>
              <w:t xml:space="preserve">SLO E1:  </w:t>
            </w:r>
            <w:r w:rsidRPr="00E56CC1">
              <w:rPr>
                <w:rFonts w:ascii="Arial Narrow" w:eastAsia="Times New Roman" w:hAnsi="Arial Narrow"/>
                <w:szCs w:val="24"/>
              </w:rPr>
              <w:t>Students are expected to complete literary and research based assignments to prepare research reports.</w:t>
            </w:r>
          </w:p>
          <w:p w14:paraId="047EFE0C" w14:textId="77777777" w:rsidR="00E56CC1" w:rsidRPr="00E56CC1" w:rsidRDefault="00E56CC1" w:rsidP="00E56CC1">
            <w:pPr>
              <w:ind w:left="180"/>
              <w:jc w:val="both"/>
              <w:rPr>
                <w:rFonts w:ascii="Arial Narrow" w:eastAsia="Times New Roman" w:hAnsi="Arial Narrow"/>
                <w:szCs w:val="24"/>
              </w:rPr>
            </w:pPr>
          </w:p>
          <w:p w14:paraId="64883E8E" w14:textId="77777777" w:rsidR="00E56CC1" w:rsidRPr="00E56CC1" w:rsidRDefault="00B513D1" w:rsidP="00E56CC1">
            <w:pPr>
              <w:autoSpaceDE w:val="0"/>
              <w:autoSpaceDN w:val="0"/>
              <w:adjustRightInd w:val="0"/>
              <w:ind w:left="180"/>
              <w:rPr>
                <w:rFonts w:ascii="Arial Narrow" w:eastAsia="Calibri" w:hAnsi="Arial Narrow"/>
                <w:b/>
                <w:bCs/>
                <w:szCs w:val="24"/>
              </w:rPr>
            </w:pPr>
            <w:hyperlink r:id="rId32" w:anchor="Assessment_Methods" w:history="1">
              <w:r w:rsidR="00E56CC1" w:rsidRPr="00E56CC1">
                <w:rPr>
                  <w:rFonts w:ascii="Arial Narrow" w:eastAsia="Calibri" w:hAnsi="Arial Narrow"/>
                  <w:b/>
                  <w:bCs/>
                  <w:color w:val="0000FF"/>
                  <w:szCs w:val="24"/>
                  <w:u w:val="single"/>
                </w:rPr>
                <w:t>Assessment Method</w:t>
              </w:r>
            </w:hyperlink>
            <w:r w:rsidR="00E56CC1" w:rsidRPr="00E56CC1">
              <w:rPr>
                <w:rFonts w:ascii="Arial Narrow" w:eastAsia="Calibri" w:hAnsi="Arial Narrow"/>
                <w:b/>
                <w:bCs/>
                <w:szCs w:val="24"/>
              </w:rPr>
              <w:t xml:space="preserve">: </w:t>
            </w:r>
          </w:p>
          <w:p w14:paraId="59D4C9BE" w14:textId="77777777" w:rsidR="00E56CC1" w:rsidRPr="00E56CC1" w:rsidRDefault="00E56CC1" w:rsidP="00E56CC1">
            <w:pPr>
              <w:autoSpaceDE w:val="0"/>
              <w:autoSpaceDN w:val="0"/>
              <w:adjustRightInd w:val="0"/>
              <w:ind w:left="180"/>
              <w:rPr>
                <w:rFonts w:ascii="Arial Narrow" w:eastAsia="Calibri" w:hAnsi="Arial Narrow"/>
                <w:b/>
                <w:bCs/>
                <w:szCs w:val="24"/>
              </w:rPr>
            </w:pPr>
            <w:r w:rsidRPr="00E56CC1">
              <w:rPr>
                <w:rFonts w:ascii="Arial Narrow" w:eastAsia="Calibri" w:hAnsi="Arial Narrow"/>
                <w:b/>
                <w:bCs/>
                <w:szCs w:val="24"/>
              </w:rPr>
              <w:t>SLO E1</w:t>
            </w:r>
          </w:p>
          <w:p w14:paraId="534C570A" w14:textId="77777777" w:rsidR="00E56CC1" w:rsidRPr="00E56CC1" w:rsidRDefault="00E56CC1" w:rsidP="00E56CC1">
            <w:pPr>
              <w:autoSpaceDE w:val="0"/>
              <w:autoSpaceDN w:val="0"/>
              <w:adjustRightInd w:val="0"/>
              <w:ind w:left="180"/>
              <w:rPr>
                <w:rFonts w:ascii="Arial Narrow" w:eastAsia="Calibri" w:hAnsi="Arial Narrow"/>
                <w:b/>
                <w:bCs/>
                <w:szCs w:val="24"/>
              </w:rPr>
            </w:pPr>
          </w:p>
          <w:p w14:paraId="32B3EC61" w14:textId="77777777" w:rsidR="00E56CC1" w:rsidRPr="00E56CC1" w:rsidRDefault="00E56CC1" w:rsidP="00E56CC1">
            <w:pPr>
              <w:autoSpaceDE w:val="0"/>
              <w:autoSpaceDN w:val="0"/>
              <w:adjustRightInd w:val="0"/>
              <w:ind w:left="180"/>
              <w:jc w:val="center"/>
              <w:rPr>
                <w:rFonts w:eastAsia="Calibri"/>
                <w:color w:val="000000"/>
                <w:sz w:val="20"/>
                <w:szCs w:val="20"/>
              </w:rPr>
            </w:pPr>
            <w:r w:rsidRPr="00E56CC1">
              <w:rPr>
                <w:rFonts w:ascii="Arial Narrow" w:eastAsia="Calibri" w:hAnsi="Arial Narrow"/>
                <w:bCs/>
                <w:szCs w:val="24"/>
              </w:rPr>
              <w:t>ENG 331- Afro-American Literature I</w:t>
            </w:r>
          </w:p>
          <w:p w14:paraId="3B802599" w14:textId="77777777" w:rsidR="00E56CC1" w:rsidRPr="00E56CC1" w:rsidRDefault="00E56CC1" w:rsidP="00E56CC1">
            <w:pPr>
              <w:jc w:val="center"/>
              <w:rPr>
                <w:rFonts w:eastAsia="Calibri"/>
                <w:sz w:val="20"/>
                <w:szCs w:val="20"/>
              </w:rPr>
            </w:pPr>
          </w:p>
          <w:tbl>
            <w:tblPr>
              <w:tblW w:w="0" w:type="auto"/>
              <w:tblLook w:val="04A0" w:firstRow="1" w:lastRow="0" w:firstColumn="1" w:lastColumn="0" w:noHBand="0" w:noVBand="1"/>
            </w:tblPr>
            <w:tblGrid>
              <w:gridCol w:w="1186"/>
              <w:gridCol w:w="1263"/>
              <w:gridCol w:w="1394"/>
              <w:gridCol w:w="1183"/>
              <w:gridCol w:w="1204"/>
              <w:gridCol w:w="1089"/>
              <w:gridCol w:w="1015"/>
              <w:gridCol w:w="1072"/>
              <w:gridCol w:w="1227"/>
            </w:tblGrid>
            <w:tr w:rsidR="00E56CC1" w:rsidRPr="00E56CC1" w14:paraId="5EEE2C5D" w14:textId="77777777" w:rsidTr="00E56CC1">
              <w:tc>
                <w:tcPr>
                  <w:tcW w:w="1682" w:type="dxa"/>
                  <w:shd w:val="clear" w:color="auto" w:fill="7030A0"/>
                </w:tcPr>
                <w:p w14:paraId="3E2F28B0"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Program Outcomes</w:t>
                  </w:r>
                </w:p>
              </w:tc>
              <w:tc>
                <w:tcPr>
                  <w:tcW w:w="2639" w:type="dxa"/>
                  <w:shd w:val="clear" w:color="auto" w:fill="7030A0"/>
                </w:tcPr>
                <w:p w14:paraId="3238B411"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Major Program Area Student Learning Outcomes</w:t>
                  </w:r>
                </w:p>
                <w:p w14:paraId="4460B8A2"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p>
              </w:tc>
              <w:tc>
                <w:tcPr>
                  <w:tcW w:w="1360" w:type="dxa"/>
                  <w:shd w:val="clear" w:color="auto" w:fill="7030A0"/>
                </w:tcPr>
                <w:p w14:paraId="4D97EB21"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Specifications</w:t>
                  </w:r>
                </w:p>
              </w:tc>
              <w:tc>
                <w:tcPr>
                  <w:tcW w:w="1109" w:type="dxa"/>
                  <w:shd w:val="clear" w:color="auto" w:fill="7030A0"/>
                </w:tcPr>
                <w:p w14:paraId="58242761"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 xml:space="preserve">Mastery Level Courses </w:t>
                  </w:r>
                </w:p>
              </w:tc>
              <w:tc>
                <w:tcPr>
                  <w:tcW w:w="1405" w:type="dxa"/>
                  <w:shd w:val="clear" w:color="auto" w:fill="7030A0"/>
                </w:tcPr>
                <w:p w14:paraId="7E079EA2"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Key Assessment</w:t>
                  </w:r>
                </w:p>
                <w:p w14:paraId="055DAA5C"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By course</w:t>
                  </w:r>
                </w:p>
              </w:tc>
              <w:tc>
                <w:tcPr>
                  <w:tcW w:w="1422" w:type="dxa"/>
                  <w:shd w:val="clear" w:color="auto" w:fill="7030A0"/>
                </w:tcPr>
                <w:p w14:paraId="755D487C"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Expected Outcomes</w:t>
                  </w:r>
                </w:p>
              </w:tc>
              <w:tc>
                <w:tcPr>
                  <w:tcW w:w="1422" w:type="dxa"/>
                  <w:shd w:val="clear" w:color="auto" w:fill="7030A0"/>
                </w:tcPr>
                <w:p w14:paraId="16B2BEAD"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Actual Outcome</w:t>
                  </w:r>
                </w:p>
                <w:p w14:paraId="6249AF9D"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p>
              </w:tc>
              <w:tc>
                <w:tcPr>
                  <w:tcW w:w="1004" w:type="dxa"/>
                  <w:shd w:val="clear" w:color="auto" w:fill="7030A0"/>
                </w:tcPr>
                <w:p w14:paraId="3FE2FFCA"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Analysis of the Outcomes</w:t>
                  </w:r>
                </w:p>
              </w:tc>
              <w:tc>
                <w:tcPr>
                  <w:tcW w:w="1133" w:type="dxa"/>
                  <w:shd w:val="clear" w:color="auto" w:fill="7030A0"/>
                </w:tcPr>
                <w:p w14:paraId="027BB57D" w14:textId="77777777" w:rsidR="00E56CC1" w:rsidRPr="00E56CC1" w:rsidRDefault="00E56CC1" w:rsidP="00B513D1">
                  <w:pPr>
                    <w:framePr w:hSpace="180" w:wrap="around" w:vAnchor="text" w:hAnchor="margin" w:x="-190" w:y="-65"/>
                    <w:spacing w:after="0" w:line="240" w:lineRule="auto"/>
                    <w:rPr>
                      <w:rFonts w:eastAsia="Calibri"/>
                      <w:b/>
                      <w:color w:val="FFFFFF"/>
                      <w:sz w:val="20"/>
                      <w:szCs w:val="20"/>
                    </w:rPr>
                  </w:pPr>
                  <w:r w:rsidRPr="00E56CC1">
                    <w:rPr>
                      <w:rFonts w:eastAsia="Calibri"/>
                      <w:b/>
                      <w:color w:val="FFFFFF"/>
                      <w:sz w:val="20"/>
                      <w:szCs w:val="20"/>
                    </w:rPr>
                    <w:t>Use of Results</w:t>
                  </w:r>
                </w:p>
              </w:tc>
            </w:tr>
            <w:tr w:rsidR="00E56CC1" w:rsidRPr="00E56CC1" w14:paraId="1F7F9E89" w14:textId="77777777" w:rsidTr="00E56CC1">
              <w:tc>
                <w:tcPr>
                  <w:tcW w:w="1682" w:type="dxa"/>
                  <w:tcBorders>
                    <w:bottom w:val="single" w:sz="4" w:space="0" w:color="auto"/>
                  </w:tcBorders>
                </w:tcPr>
                <w:p w14:paraId="7228CF37" w14:textId="77777777" w:rsidR="00E56CC1" w:rsidRPr="00E56CC1" w:rsidRDefault="00E56CC1" w:rsidP="00B513D1">
                  <w:pPr>
                    <w:framePr w:hSpace="180" w:wrap="around" w:vAnchor="text" w:hAnchor="margin" w:x="-190" w:y="-65"/>
                    <w:spacing w:after="0" w:line="240" w:lineRule="auto"/>
                    <w:rPr>
                      <w:rFonts w:eastAsia="Calibri"/>
                      <w:sz w:val="20"/>
                      <w:szCs w:val="20"/>
                    </w:rPr>
                  </w:pPr>
                  <w:r w:rsidRPr="00E56CC1">
                    <w:rPr>
                      <w:rFonts w:eastAsia="Calibri"/>
                      <w:sz w:val="20"/>
                      <w:szCs w:val="20"/>
                    </w:rPr>
                    <w:t>Research: Analyze, Synthesize, and Critique information</w:t>
                  </w:r>
                </w:p>
                <w:p w14:paraId="22A26340" w14:textId="77777777" w:rsidR="00E56CC1" w:rsidRPr="00E56CC1" w:rsidRDefault="00E56CC1" w:rsidP="00B513D1">
                  <w:pPr>
                    <w:framePr w:hSpace="180" w:wrap="around" w:vAnchor="text" w:hAnchor="margin" w:x="-190" w:y="-65"/>
                    <w:spacing w:after="0" w:line="240" w:lineRule="auto"/>
                    <w:rPr>
                      <w:rFonts w:eastAsia="Calibri"/>
                      <w:sz w:val="20"/>
                      <w:szCs w:val="20"/>
                    </w:rPr>
                  </w:pPr>
                </w:p>
                <w:p w14:paraId="4AC641E0" w14:textId="77777777" w:rsidR="00E56CC1" w:rsidRPr="00E56CC1" w:rsidRDefault="00E56CC1" w:rsidP="00B513D1">
                  <w:pPr>
                    <w:framePr w:hSpace="180" w:wrap="around" w:vAnchor="text" w:hAnchor="margin" w:x="-190" w:y="-65"/>
                    <w:spacing w:after="0" w:line="240" w:lineRule="auto"/>
                    <w:rPr>
                      <w:rFonts w:eastAsia="Calibri"/>
                      <w:sz w:val="20"/>
                      <w:szCs w:val="20"/>
                    </w:rPr>
                  </w:pPr>
                </w:p>
                <w:p w14:paraId="32DA0DFC" w14:textId="77777777" w:rsidR="00E56CC1" w:rsidRPr="00E56CC1" w:rsidRDefault="00E56CC1" w:rsidP="00B513D1">
                  <w:pPr>
                    <w:framePr w:hSpace="180" w:wrap="around" w:vAnchor="text" w:hAnchor="margin" w:x="-190" w:y="-65"/>
                    <w:spacing w:after="0" w:line="240" w:lineRule="auto"/>
                    <w:rPr>
                      <w:rFonts w:eastAsia="Calibri"/>
                      <w:sz w:val="20"/>
                      <w:szCs w:val="20"/>
                    </w:rPr>
                  </w:pPr>
                </w:p>
                <w:p w14:paraId="72574DB1" w14:textId="77777777" w:rsidR="00E56CC1" w:rsidRPr="00E56CC1" w:rsidRDefault="00E56CC1" w:rsidP="00B513D1">
                  <w:pPr>
                    <w:framePr w:hSpace="180" w:wrap="around" w:vAnchor="text" w:hAnchor="margin" w:x="-190" w:y="-65"/>
                    <w:spacing w:after="0" w:line="240" w:lineRule="auto"/>
                    <w:rPr>
                      <w:rFonts w:eastAsia="Calibri"/>
                      <w:sz w:val="20"/>
                      <w:szCs w:val="20"/>
                    </w:rPr>
                  </w:pPr>
                </w:p>
                <w:p w14:paraId="1A4C74A4" w14:textId="77777777" w:rsidR="00E56CC1" w:rsidRPr="00E56CC1" w:rsidRDefault="00E56CC1" w:rsidP="00B513D1">
                  <w:pPr>
                    <w:framePr w:hSpace="180" w:wrap="around" w:vAnchor="text" w:hAnchor="margin" w:x="-190" w:y="-65"/>
                    <w:spacing w:after="0" w:line="240" w:lineRule="auto"/>
                    <w:rPr>
                      <w:rFonts w:eastAsia="Calibri"/>
                      <w:sz w:val="20"/>
                      <w:szCs w:val="20"/>
                    </w:rPr>
                  </w:pPr>
                </w:p>
              </w:tc>
              <w:tc>
                <w:tcPr>
                  <w:tcW w:w="2639" w:type="dxa"/>
                  <w:tcBorders>
                    <w:bottom w:val="single" w:sz="4" w:space="0" w:color="auto"/>
                  </w:tcBorders>
                </w:tcPr>
                <w:p w14:paraId="02237C71" w14:textId="77777777" w:rsidR="00E56CC1" w:rsidRPr="00E56CC1" w:rsidRDefault="00E56CC1" w:rsidP="00B513D1">
                  <w:pPr>
                    <w:framePr w:hSpace="180" w:wrap="around" w:vAnchor="text" w:hAnchor="margin" w:x="-190" w:y="-65"/>
                    <w:spacing w:after="0" w:line="240" w:lineRule="auto"/>
                    <w:rPr>
                      <w:rFonts w:eastAsia="Calibri"/>
                      <w:sz w:val="20"/>
                      <w:szCs w:val="20"/>
                    </w:rPr>
                  </w:pPr>
                  <w:r w:rsidRPr="00E56CC1">
                    <w:rPr>
                      <w:rFonts w:eastAsia="Calibri"/>
                      <w:sz w:val="20"/>
                      <w:szCs w:val="20"/>
                    </w:rPr>
                    <w:t xml:space="preserve">(SLO E1) </w:t>
                  </w:r>
                </w:p>
                <w:p w14:paraId="2669ABC2" w14:textId="77777777" w:rsidR="00E56CC1" w:rsidRPr="00E56CC1" w:rsidRDefault="00E56CC1" w:rsidP="00B513D1">
                  <w:pPr>
                    <w:framePr w:hSpace="180" w:wrap="around" w:vAnchor="text" w:hAnchor="margin" w:x="-190" w:y="-65"/>
                    <w:spacing w:after="0" w:line="240" w:lineRule="auto"/>
                    <w:rPr>
                      <w:rFonts w:eastAsia="Calibri"/>
                      <w:sz w:val="20"/>
                      <w:szCs w:val="20"/>
                    </w:rPr>
                  </w:pPr>
                </w:p>
                <w:p w14:paraId="3EEEE781"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Students are expected to complete literary and research based assignments to prepare research reports</w:t>
                  </w:r>
                </w:p>
                <w:p w14:paraId="6E3408EA" w14:textId="77777777" w:rsidR="00E56CC1" w:rsidRPr="00E56CC1" w:rsidRDefault="00E56CC1" w:rsidP="00B513D1">
                  <w:pPr>
                    <w:framePr w:hSpace="180" w:wrap="around" w:vAnchor="text" w:hAnchor="margin" w:x="-190" w:y="-65"/>
                    <w:spacing w:after="0" w:line="240" w:lineRule="auto"/>
                    <w:rPr>
                      <w:rFonts w:eastAsia="Calibri"/>
                      <w:sz w:val="20"/>
                      <w:szCs w:val="20"/>
                    </w:rPr>
                  </w:pPr>
                </w:p>
                <w:p w14:paraId="5D46FD08" w14:textId="77777777" w:rsidR="00E56CC1" w:rsidRPr="00E56CC1" w:rsidRDefault="00E56CC1" w:rsidP="00B513D1">
                  <w:pPr>
                    <w:framePr w:hSpace="180" w:wrap="around" w:vAnchor="text" w:hAnchor="margin" w:x="-190" w:y="-65"/>
                    <w:spacing w:after="0" w:line="240" w:lineRule="auto"/>
                    <w:rPr>
                      <w:rFonts w:eastAsia="Calibri"/>
                      <w:sz w:val="20"/>
                      <w:szCs w:val="20"/>
                    </w:rPr>
                  </w:pPr>
                </w:p>
                <w:p w14:paraId="0765F7D9" w14:textId="77777777" w:rsidR="00E56CC1" w:rsidRPr="00E56CC1" w:rsidRDefault="00E56CC1" w:rsidP="00B513D1">
                  <w:pPr>
                    <w:framePr w:hSpace="180" w:wrap="around" w:vAnchor="text" w:hAnchor="margin" w:x="-190" w:y="-65"/>
                    <w:spacing w:after="0" w:line="240" w:lineRule="auto"/>
                    <w:rPr>
                      <w:rFonts w:eastAsia="Calibri"/>
                      <w:sz w:val="20"/>
                      <w:szCs w:val="20"/>
                    </w:rPr>
                  </w:pPr>
                </w:p>
              </w:tc>
              <w:tc>
                <w:tcPr>
                  <w:tcW w:w="1360" w:type="dxa"/>
                  <w:tcBorders>
                    <w:bottom w:val="single" w:sz="4" w:space="0" w:color="auto"/>
                  </w:tcBorders>
                </w:tcPr>
                <w:p w14:paraId="6DE1EE6F" w14:textId="77777777" w:rsidR="00E56CC1" w:rsidRPr="00E56CC1" w:rsidRDefault="00E56CC1" w:rsidP="00B513D1">
                  <w:pPr>
                    <w:framePr w:hSpace="180" w:wrap="around" w:vAnchor="text" w:hAnchor="margin" w:x="-190" w:y="-65"/>
                    <w:spacing w:after="0" w:line="240" w:lineRule="auto"/>
                    <w:rPr>
                      <w:rFonts w:eastAsia="Calibri"/>
                      <w:sz w:val="20"/>
                      <w:szCs w:val="20"/>
                    </w:rPr>
                  </w:pPr>
                  <w:r w:rsidRPr="00E56CC1">
                    <w:rPr>
                      <w:rFonts w:eastAsia="Calibri"/>
                      <w:sz w:val="20"/>
                      <w:szCs w:val="20"/>
                    </w:rPr>
                    <w:t xml:space="preserve"> Interpret prose, poetry, and drama; using the basic elements of research such as Review of Literature, Annotated Bibliography, outline, primary and secondary sources, citing quotations, etc.</w:t>
                  </w:r>
                </w:p>
              </w:tc>
              <w:tc>
                <w:tcPr>
                  <w:tcW w:w="1109" w:type="dxa"/>
                  <w:tcBorders>
                    <w:bottom w:val="single" w:sz="4" w:space="0" w:color="auto"/>
                  </w:tcBorders>
                </w:tcPr>
                <w:p w14:paraId="0F8517C8" w14:textId="77777777" w:rsidR="00E56CC1" w:rsidRPr="00E56CC1" w:rsidRDefault="00E56CC1" w:rsidP="00B513D1">
                  <w:pPr>
                    <w:framePr w:hSpace="180" w:wrap="around" w:vAnchor="text" w:hAnchor="margin" w:x="-190" w:y="-65"/>
                    <w:spacing w:after="0" w:line="240" w:lineRule="auto"/>
                    <w:rPr>
                      <w:rFonts w:eastAsia="Calibri"/>
                      <w:sz w:val="20"/>
                      <w:szCs w:val="20"/>
                    </w:rPr>
                  </w:pPr>
                  <w:r w:rsidRPr="00E56CC1">
                    <w:rPr>
                      <w:rFonts w:eastAsia="Calibri"/>
                      <w:sz w:val="20"/>
                      <w:szCs w:val="20"/>
                    </w:rPr>
                    <w:t>27out of 30 students met or exceeded all the objectives of the assessments</w:t>
                  </w:r>
                </w:p>
              </w:tc>
              <w:tc>
                <w:tcPr>
                  <w:tcW w:w="1405" w:type="dxa"/>
                  <w:tcBorders>
                    <w:bottom w:val="single" w:sz="4" w:space="0" w:color="auto"/>
                  </w:tcBorders>
                </w:tcPr>
                <w:p w14:paraId="7FEE0614" w14:textId="77777777" w:rsidR="00E56CC1" w:rsidRPr="00E56CC1" w:rsidRDefault="00E56CC1" w:rsidP="00B513D1">
                  <w:pPr>
                    <w:framePr w:hSpace="180" w:wrap="around" w:vAnchor="text" w:hAnchor="margin" w:x="-190" w:y="-65"/>
                    <w:spacing w:after="0" w:line="240" w:lineRule="auto"/>
                    <w:rPr>
                      <w:rFonts w:eastAsia="Calibri"/>
                      <w:sz w:val="20"/>
                      <w:szCs w:val="20"/>
                    </w:rPr>
                  </w:pPr>
                  <w:r w:rsidRPr="00E56CC1">
                    <w:rPr>
                      <w:rFonts w:eastAsia="Calibri"/>
                      <w:sz w:val="20"/>
                      <w:szCs w:val="20"/>
                    </w:rPr>
                    <w:t>The SLO was assessed in Fall  2018 via research report with rubric</w:t>
                  </w:r>
                </w:p>
              </w:tc>
              <w:tc>
                <w:tcPr>
                  <w:tcW w:w="1422" w:type="dxa"/>
                  <w:tcBorders>
                    <w:bottom w:val="single" w:sz="4" w:space="0" w:color="auto"/>
                  </w:tcBorders>
                </w:tcPr>
                <w:p w14:paraId="696C36D5" w14:textId="77777777" w:rsidR="00E56CC1" w:rsidRPr="00E56CC1" w:rsidRDefault="00E56CC1" w:rsidP="00B513D1">
                  <w:pPr>
                    <w:framePr w:hSpace="180" w:wrap="around" w:vAnchor="text" w:hAnchor="margin" w:x="-190" w:y="-65"/>
                    <w:spacing w:after="0" w:line="240" w:lineRule="auto"/>
                    <w:rPr>
                      <w:rFonts w:eastAsia="Calibri"/>
                      <w:sz w:val="20"/>
                      <w:szCs w:val="20"/>
                    </w:rPr>
                  </w:pPr>
                  <w:r w:rsidRPr="00E56CC1">
                    <w:rPr>
                      <w:rFonts w:eastAsia="Calibri"/>
                      <w:sz w:val="20"/>
                      <w:szCs w:val="20"/>
                    </w:rPr>
                    <w:t xml:space="preserve">80% of students will score a 2 or higher on a rubric </w:t>
                  </w:r>
                </w:p>
              </w:tc>
              <w:tc>
                <w:tcPr>
                  <w:tcW w:w="1422" w:type="dxa"/>
                  <w:tcBorders>
                    <w:bottom w:val="single" w:sz="4" w:space="0" w:color="auto"/>
                  </w:tcBorders>
                </w:tcPr>
                <w:p w14:paraId="77807619" w14:textId="77777777" w:rsidR="00E56CC1" w:rsidRPr="00E56CC1" w:rsidRDefault="00E56CC1" w:rsidP="00B513D1">
                  <w:pPr>
                    <w:framePr w:hSpace="180" w:wrap="around" w:vAnchor="text" w:hAnchor="margin" w:x="-190" w:y="-65"/>
                    <w:spacing w:after="0" w:line="240" w:lineRule="auto"/>
                    <w:rPr>
                      <w:rFonts w:eastAsia="Calibri"/>
                      <w:sz w:val="20"/>
                      <w:szCs w:val="20"/>
                    </w:rPr>
                  </w:pPr>
                  <w:r w:rsidRPr="00E56CC1">
                    <w:rPr>
                      <w:rFonts w:eastAsia="Calibri"/>
                      <w:sz w:val="20"/>
                      <w:szCs w:val="20"/>
                    </w:rPr>
                    <w:t>In Fall 2018 90 % of the students scored a 2 or higher on a rubric</w:t>
                  </w:r>
                </w:p>
              </w:tc>
              <w:tc>
                <w:tcPr>
                  <w:tcW w:w="1004" w:type="dxa"/>
                  <w:tcBorders>
                    <w:bottom w:val="single" w:sz="4" w:space="0" w:color="auto"/>
                  </w:tcBorders>
                </w:tcPr>
                <w:p w14:paraId="163F8C6E" w14:textId="77777777" w:rsidR="00E56CC1" w:rsidRPr="00E56CC1" w:rsidRDefault="00E56CC1" w:rsidP="00B513D1">
                  <w:pPr>
                    <w:framePr w:hSpace="180" w:wrap="around" w:vAnchor="text" w:hAnchor="margin" w:x="-190" w:y="-65"/>
                    <w:spacing w:after="0" w:line="240" w:lineRule="auto"/>
                    <w:rPr>
                      <w:rFonts w:eastAsia="Calibri"/>
                      <w:sz w:val="20"/>
                      <w:szCs w:val="20"/>
                    </w:rPr>
                  </w:pPr>
                  <w:r w:rsidRPr="00E56CC1">
                    <w:rPr>
                      <w:rFonts w:eastAsia="Calibri"/>
                      <w:sz w:val="20"/>
                      <w:szCs w:val="20"/>
                    </w:rPr>
                    <w:t xml:space="preserve">The results show that 88% of  the students met the expected target of 80%  who will score a 2 or higher on a rubric. </w:t>
                  </w:r>
                </w:p>
              </w:tc>
              <w:tc>
                <w:tcPr>
                  <w:tcW w:w="1133" w:type="dxa"/>
                  <w:tcBorders>
                    <w:bottom w:val="single" w:sz="4" w:space="0" w:color="auto"/>
                  </w:tcBorders>
                </w:tcPr>
                <w:p w14:paraId="1EFB0871" w14:textId="77777777" w:rsidR="00E56CC1" w:rsidRPr="00E56CC1" w:rsidRDefault="00E56CC1" w:rsidP="00B513D1">
                  <w:pPr>
                    <w:framePr w:hSpace="180" w:wrap="around" w:vAnchor="text" w:hAnchor="margin" w:x="-190" w:y="-65"/>
                    <w:spacing w:after="0" w:line="240" w:lineRule="auto"/>
                    <w:rPr>
                      <w:rFonts w:eastAsia="Calibri"/>
                      <w:sz w:val="20"/>
                      <w:szCs w:val="20"/>
                    </w:rPr>
                  </w:pPr>
                  <w:r w:rsidRPr="00E56CC1">
                    <w:rPr>
                      <w:rFonts w:eastAsia="Calibri"/>
                      <w:sz w:val="20"/>
                      <w:szCs w:val="20"/>
                    </w:rPr>
                    <w:t>Given a good performance in previous assessment cycles, the expected performance target will be increased to905%  of the students who will score a 2 or higher on a rubric</w:t>
                  </w:r>
                </w:p>
              </w:tc>
            </w:tr>
          </w:tbl>
          <w:p w14:paraId="7DF1AC2E" w14:textId="77777777" w:rsidR="00E56CC1" w:rsidRPr="00E56CC1" w:rsidRDefault="00E56CC1" w:rsidP="00E56CC1">
            <w:pPr>
              <w:autoSpaceDE w:val="0"/>
              <w:autoSpaceDN w:val="0"/>
              <w:adjustRightInd w:val="0"/>
              <w:ind w:left="180"/>
              <w:rPr>
                <w:rFonts w:ascii="Arial Narrow" w:eastAsia="Calibri" w:hAnsi="Arial Narrow"/>
                <w:b/>
                <w:bCs/>
                <w:szCs w:val="24"/>
              </w:rPr>
            </w:pPr>
          </w:p>
          <w:p w14:paraId="3B676CAD" w14:textId="77777777" w:rsidR="00E56CC1" w:rsidRPr="00E56CC1" w:rsidRDefault="00B513D1" w:rsidP="00E56CC1">
            <w:pPr>
              <w:ind w:left="180"/>
              <w:rPr>
                <w:rFonts w:ascii="Arial Narrow" w:eastAsia="Calibri" w:hAnsi="Arial Narrow"/>
                <w:b/>
                <w:bCs/>
                <w:szCs w:val="24"/>
              </w:rPr>
            </w:pPr>
            <w:hyperlink r:id="rId33" w:anchor="Expected_Outcomes" w:history="1">
              <w:r w:rsidR="00E56CC1" w:rsidRPr="00E56CC1">
                <w:rPr>
                  <w:rFonts w:ascii="Arial Narrow" w:eastAsia="Calibri" w:hAnsi="Arial Narrow"/>
                  <w:b/>
                  <w:bCs/>
                  <w:color w:val="0000FF"/>
                  <w:szCs w:val="24"/>
                  <w:u w:val="single"/>
                </w:rPr>
                <w:t>Expected Outcomes</w:t>
              </w:r>
            </w:hyperlink>
            <w:r w:rsidR="00E56CC1" w:rsidRPr="00E56CC1">
              <w:rPr>
                <w:rFonts w:ascii="Arial Narrow" w:eastAsia="Calibri" w:hAnsi="Arial Narrow"/>
                <w:b/>
                <w:bCs/>
                <w:szCs w:val="24"/>
              </w:rPr>
              <w:t xml:space="preserve">: </w:t>
            </w:r>
          </w:p>
          <w:p w14:paraId="09C10E61" w14:textId="77777777" w:rsidR="00E56CC1" w:rsidRPr="00E56CC1" w:rsidRDefault="00E56CC1" w:rsidP="00E56CC1">
            <w:pPr>
              <w:ind w:left="180"/>
              <w:rPr>
                <w:rFonts w:ascii="Arial Narrow" w:eastAsia="Calibri" w:hAnsi="Arial Narrow"/>
                <w:b/>
                <w:bCs/>
                <w:szCs w:val="24"/>
              </w:rPr>
            </w:pPr>
          </w:p>
          <w:p w14:paraId="4E51576F" w14:textId="77777777" w:rsidR="00E56CC1" w:rsidRPr="00E56CC1" w:rsidRDefault="00B513D1" w:rsidP="00E56CC1">
            <w:pPr>
              <w:autoSpaceDE w:val="0"/>
              <w:autoSpaceDN w:val="0"/>
              <w:adjustRightInd w:val="0"/>
              <w:ind w:left="180"/>
              <w:rPr>
                <w:rFonts w:ascii="Arial Narrow" w:eastAsia="Calibri" w:hAnsi="Arial Narrow"/>
                <w:b/>
                <w:szCs w:val="24"/>
              </w:rPr>
            </w:pPr>
            <w:hyperlink r:id="rId34" w:anchor="Actual_Outcomes" w:history="1">
              <w:r w:rsidR="00E56CC1" w:rsidRPr="00E56CC1">
                <w:rPr>
                  <w:rFonts w:ascii="Arial Narrow" w:eastAsia="Calibri" w:hAnsi="Arial Narrow"/>
                  <w:b/>
                  <w:color w:val="0000FF"/>
                  <w:szCs w:val="24"/>
                  <w:u w:val="single"/>
                </w:rPr>
                <w:t>Actual Outcomes</w:t>
              </w:r>
            </w:hyperlink>
            <w:r w:rsidR="00E56CC1" w:rsidRPr="00E56CC1">
              <w:rPr>
                <w:rFonts w:ascii="Arial Narrow" w:eastAsia="Calibri" w:hAnsi="Arial Narrow"/>
                <w:b/>
                <w:szCs w:val="24"/>
              </w:rPr>
              <w:t>:</w:t>
            </w:r>
          </w:p>
          <w:p w14:paraId="21942002" w14:textId="77777777" w:rsidR="00E56CC1" w:rsidRPr="00E56CC1" w:rsidRDefault="00E56CC1" w:rsidP="00E56CC1">
            <w:pPr>
              <w:autoSpaceDE w:val="0"/>
              <w:autoSpaceDN w:val="0"/>
              <w:adjustRightInd w:val="0"/>
              <w:ind w:left="180"/>
              <w:rPr>
                <w:rFonts w:ascii="Arial Narrow" w:eastAsia="Calibri" w:hAnsi="Arial Narrow"/>
                <w:b/>
                <w:szCs w:val="24"/>
              </w:rPr>
            </w:pPr>
          </w:p>
          <w:p w14:paraId="4A9CA8AB" w14:textId="77777777" w:rsidR="00E56CC1" w:rsidRPr="00E56CC1" w:rsidRDefault="00B513D1" w:rsidP="00E56CC1">
            <w:pPr>
              <w:autoSpaceDE w:val="0"/>
              <w:autoSpaceDN w:val="0"/>
              <w:adjustRightInd w:val="0"/>
              <w:ind w:left="180"/>
              <w:rPr>
                <w:rFonts w:ascii="Arial Narrow" w:eastAsia="Calibri" w:hAnsi="Arial Narrow"/>
                <w:b/>
                <w:bCs/>
                <w:szCs w:val="24"/>
              </w:rPr>
            </w:pPr>
            <w:hyperlink r:id="rId35" w:anchor="Analysis_of_Outcomes" w:history="1">
              <w:r w:rsidR="00E56CC1" w:rsidRPr="00E56CC1">
                <w:rPr>
                  <w:rFonts w:ascii="Arial Narrow" w:eastAsia="Calibri" w:hAnsi="Arial Narrow"/>
                  <w:b/>
                  <w:bCs/>
                  <w:color w:val="0000FF"/>
                  <w:szCs w:val="24"/>
                  <w:u w:val="single"/>
                </w:rPr>
                <w:t>Analysis of the Actual Outcomes</w:t>
              </w:r>
            </w:hyperlink>
            <w:r w:rsidR="00E56CC1" w:rsidRPr="00E56CC1">
              <w:rPr>
                <w:rFonts w:ascii="Arial Narrow" w:eastAsia="Calibri" w:hAnsi="Arial Narrow"/>
                <w:b/>
                <w:bCs/>
                <w:szCs w:val="24"/>
              </w:rPr>
              <w:t xml:space="preserve">: </w:t>
            </w:r>
          </w:p>
          <w:p w14:paraId="76FF8DF2" w14:textId="77777777" w:rsidR="00E56CC1" w:rsidRPr="00E56CC1" w:rsidRDefault="00E56CC1" w:rsidP="00E56CC1">
            <w:pPr>
              <w:autoSpaceDE w:val="0"/>
              <w:autoSpaceDN w:val="0"/>
              <w:adjustRightInd w:val="0"/>
              <w:ind w:left="180"/>
              <w:rPr>
                <w:rFonts w:ascii="Arial Narrow" w:eastAsia="Calibri" w:hAnsi="Arial Narrow"/>
                <w:b/>
                <w:szCs w:val="24"/>
              </w:rPr>
            </w:pPr>
          </w:p>
          <w:p w14:paraId="27DBC1D0" w14:textId="6D917608" w:rsidR="00E56CC1" w:rsidRPr="00E56CC1" w:rsidRDefault="00E56CC1" w:rsidP="00E56CC1">
            <w:pPr>
              <w:autoSpaceDE w:val="0"/>
              <w:autoSpaceDN w:val="0"/>
              <w:adjustRightInd w:val="0"/>
              <w:ind w:left="180"/>
              <w:rPr>
                <w:rFonts w:ascii="Arial Narrow" w:eastAsia="Calibri" w:hAnsi="Arial Narrow"/>
                <w:b/>
                <w:color w:val="0000FF"/>
                <w:szCs w:val="24"/>
              </w:rPr>
            </w:pPr>
            <w:r w:rsidRPr="00E56CC1">
              <w:rPr>
                <w:rFonts w:ascii="Arial Narrow" w:eastAsia="Calibri" w:hAnsi="Arial Narrow"/>
                <w:b/>
                <w:color w:val="0000FF"/>
                <w:szCs w:val="24"/>
                <w:u w:val="single"/>
              </w:rPr>
              <w:t xml:space="preserve">Changes Made in the </w:t>
            </w:r>
            <w:r>
              <w:rPr>
                <w:rFonts w:ascii="Arial Narrow" w:eastAsia="Calibri" w:hAnsi="Arial Narrow"/>
                <w:b/>
                <w:color w:val="0000FF"/>
                <w:szCs w:val="24"/>
                <w:u w:val="single"/>
              </w:rPr>
              <w:t xml:space="preserve">2017-2018 </w:t>
            </w:r>
            <w:r w:rsidRPr="00E56CC1">
              <w:rPr>
                <w:rFonts w:ascii="Arial Narrow" w:eastAsia="Calibri" w:hAnsi="Arial Narrow"/>
                <w:b/>
                <w:color w:val="0000FF"/>
                <w:szCs w:val="24"/>
                <w:u w:val="single"/>
              </w:rPr>
              <w:t>Assessment Plan</w:t>
            </w:r>
            <w:r w:rsidRPr="00E56CC1">
              <w:rPr>
                <w:rFonts w:ascii="Arial Narrow" w:eastAsia="Calibri" w:hAnsi="Arial Narrow"/>
                <w:b/>
                <w:color w:val="0000FF"/>
                <w:szCs w:val="24"/>
              </w:rPr>
              <w:t>:</w:t>
            </w:r>
          </w:p>
          <w:p w14:paraId="34A705EE" w14:textId="7A2BF8FE" w:rsidR="00E56CC1" w:rsidRPr="00E56CC1" w:rsidRDefault="00E56CC1" w:rsidP="00E56CC1">
            <w:pPr>
              <w:ind w:left="180"/>
              <w:rPr>
                <w:rFonts w:ascii="Arial Narrow" w:eastAsia="Calibri" w:hAnsi="Arial Narrow"/>
                <w:color w:val="000000"/>
                <w:szCs w:val="24"/>
              </w:rPr>
            </w:pPr>
            <w:r>
              <w:rPr>
                <w:rFonts w:ascii="Arial Narrow" w:eastAsia="Calibri" w:hAnsi="Arial Narrow"/>
                <w:color w:val="000000"/>
                <w:szCs w:val="24"/>
              </w:rPr>
              <w:t xml:space="preserve">No Changes Made.  </w:t>
            </w:r>
          </w:p>
          <w:p w14:paraId="069B4C3D" w14:textId="77777777" w:rsidR="00E56CC1" w:rsidRPr="00E56CC1" w:rsidRDefault="00E56CC1" w:rsidP="00E56CC1">
            <w:pPr>
              <w:ind w:left="180"/>
              <w:rPr>
                <w:rFonts w:ascii="Arial Narrow" w:eastAsia="Calibri" w:hAnsi="Arial Narrow"/>
                <w:color w:val="0000FF"/>
                <w:szCs w:val="24"/>
              </w:rPr>
            </w:pPr>
          </w:p>
          <w:p w14:paraId="0EC86C4C" w14:textId="77777777" w:rsidR="00E56CC1" w:rsidRPr="00E56CC1" w:rsidRDefault="00E56CC1" w:rsidP="00E56CC1">
            <w:pPr>
              <w:autoSpaceDE w:val="0"/>
              <w:autoSpaceDN w:val="0"/>
              <w:adjustRightInd w:val="0"/>
              <w:ind w:left="180"/>
              <w:rPr>
                <w:rFonts w:ascii="Arial Narrow" w:eastAsia="Calibri" w:hAnsi="Arial Narrow"/>
                <w:b/>
                <w:bCs/>
                <w:color w:val="0000FF"/>
                <w:szCs w:val="24"/>
              </w:rPr>
            </w:pPr>
            <w:r w:rsidRPr="00E56CC1">
              <w:rPr>
                <w:rFonts w:ascii="Arial Narrow" w:eastAsia="Calibri" w:hAnsi="Arial Narrow"/>
                <w:b/>
                <w:bCs/>
                <w:color w:val="0000FF"/>
                <w:szCs w:val="24"/>
                <w:u w:val="single"/>
              </w:rPr>
              <w:t>Impact of Changes on Performance on SLO</w:t>
            </w:r>
            <w:r w:rsidRPr="00E56CC1">
              <w:rPr>
                <w:rFonts w:ascii="Arial Narrow" w:eastAsia="Calibri" w:hAnsi="Arial Narrow"/>
                <w:b/>
                <w:bCs/>
                <w:color w:val="0000FF"/>
                <w:szCs w:val="24"/>
              </w:rPr>
              <w:t>:</w:t>
            </w:r>
          </w:p>
          <w:p w14:paraId="39EF5290" w14:textId="77777777" w:rsidR="00E56CC1" w:rsidRPr="00E56CC1" w:rsidRDefault="00E56CC1" w:rsidP="00E56CC1">
            <w:pPr>
              <w:autoSpaceDE w:val="0"/>
              <w:autoSpaceDN w:val="0"/>
              <w:adjustRightInd w:val="0"/>
              <w:ind w:left="180"/>
              <w:rPr>
                <w:rFonts w:ascii="Arial Narrow" w:eastAsia="Calibri" w:hAnsi="Arial Narrow"/>
                <w:bCs/>
                <w:color w:val="000000"/>
                <w:szCs w:val="24"/>
              </w:rPr>
            </w:pPr>
            <w:r w:rsidRPr="00E56CC1">
              <w:rPr>
                <w:rFonts w:ascii="Arial Narrow" w:eastAsia="Calibri" w:hAnsi="Arial Narrow"/>
                <w:bCs/>
                <w:color w:val="000000"/>
                <w:szCs w:val="24"/>
              </w:rPr>
              <w:t>Still in progress</w:t>
            </w:r>
          </w:p>
          <w:p w14:paraId="2D3F2592" w14:textId="77777777" w:rsidR="00E56CC1" w:rsidRPr="00E56CC1" w:rsidRDefault="00E56CC1" w:rsidP="00E56CC1">
            <w:pPr>
              <w:autoSpaceDE w:val="0"/>
              <w:autoSpaceDN w:val="0"/>
              <w:adjustRightInd w:val="0"/>
              <w:ind w:left="180"/>
              <w:rPr>
                <w:rFonts w:ascii="Arial Narrow" w:eastAsia="Calibri" w:hAnsi="Arial Narrow"/>
                <w:b/>
                <w:bCs/>
                <w:color w:val="0000FF"/>
                <w:szCs w:val="24"/>
              </w:rPr>
            </w:pPr>
          </w:p>
          <w:p w14:paraId="6A9121E9" w14:textId="57836EFD" w:rsidR="00E56CC1" w:rsidRDefault="00B513D1" w:rsidP="00E56CC1">
            <w:pPr>
              <w:autoSpaceDE w:val="0"/>
              <w:autoSpaceDN w:val="0"/>
              <w:adjustRightInd w:val="0"/>
              <w:ind w:left="180"/>
              <w:rPr>
                <w:rFonts w:ascii="Arial Narrow" w:eastAsia="Calibri" w:hAnsi="Arial Narrow"/>
                <w:b/>
                <w:color w:val="2F5496"/>
                <w:szCs w:val="24"/>
              </w:rPr>
            </w:pPr>
            <w:hyperlink r:id="rId36" w:anchor="Use_of_Results" w:history="1">
              <w:r w:rsidR="00E56CC1" w:rsidRPr="00E56CC1">
                <w:rPr>
                  <w:rFonts w:ascii="Arial Narrow" w:eastAsia="Calibri" w:hAnsi="Arial Narrow"/>
                  <w:b/>
                  <w:color w:val="0000FF"/>
                  <w:szCs w:val="24"/>
                  <w:u w:val="single"/>
                </w:rPr>
                <w:t>Use of Results</w:t>
              </w:r>
            </w:hyperlink>
            <w:r w:rsidR="00E56CC1" w:rsidRPr="00E56CC1">
              <w:rPr>
                <w:rFonts w:ascii="Arial Narrow" w:eastAsia="Calibri" w:hAnsi="Arial Narrow"/>
                <w:b/>
                <w:color w:val="2F5496"/>
                <w:szCs w:val="24"/>
              </w:rPr>
              <w:t xml:space="preserve">: </w:t>
            </w:r>
          </w:p>
          <w:p w14:paraId="6845D53F" w14:textId="5A12BCF5" w:rsidR="00E56CC1" w:rsidRDefault="00E56CC1" w:rsidP="00E56CC1">
            <w:pPr>
              <w:autoSpaceDE w:val="0"/>
              <w:autoSpaceDN w:val="0"/>
              <w:adjustRightInd w:val="0"/>
              <w:ind w:left="180"/>
              <w:rPr>
                <w:rFonts w:ascii="Arial Narrow" w:eastAsia="Calibri" w:hAnsi="Arial Narrow"/>
                <w:b/>
                <w:color w:val="2F5496"/>
                <w:szCs w:val="24"/>
              </w:rPr>
            </w:pPr>
          </w:p>
          <w:p w14:paraId="1BE7F280" w14:textId="0B106F63" w:rsidR="00E56CC1" w:rsidRDefault="00E56CC1" w:rsidP="00E56CC1">
            <w:pPr>
              <w:autoSpaceDE w:val="0"/>
              <w:autoSpaceDN w:val="0"/>
              <w:adjustRightInd w:val="0"/>
              <w:ind w:left="180"/>
              <w:rPr>
                <w:rFonts w:ascii="Arial Narrow" w:eastAsia="Calibri" w:hAnsi="Arial Narrow"/>
                <w:b/>
                <w:color w:val="2F5496"/>
                <w:szCs w:val="24"/>
              </w:rPr>
            </w:pPr>
          </w:p>
          <w:p w14:paraId="108DE68F" w14:textId="2ED2BB44" w:rsidR="00E56CC1" w:rsidRDefault="00E56CC1" w:rsidP="00E56CC1">
            <w:pPr>
              <w:autoSpaceDE w:val="0"/>
              <w:autoSpaceDN w:val="0"/>
              <w:adjustRightInd w:val="0"/>
              <w:ind w:left="180"/>
              <w:rPr>
                <w:rFonts w:ascii="Arial Narrow" w:eastAsia="Calibri" w:hAnsi="Arial Narrow"/>
                <w:b/>
                <w:color w:val="2F5496"/>
                <w:szCs w:val="24"/>
              </w:rPr>
            </w:pPr>
          </w:p>
          <w:p w14:paraId="6566E5D6" w14:textId="77777777" w:rsidR="00E56CC1" w:rsidRDefault="00E56CC1" w:rsidP="00E56CC1">
            <w:pPr>
              <w:autoSpaceDE w:val="0"/>
              <w:autoSpaceDN w:val="0"/>
              <w:adjustRightInd w:val="0"/>
              <w:ind w:left="180"/>
              <w:rPr>
                <w:rFonts w:ascii="Arial Narrow" w:eastAsia="Calibri" w:hAnsi="Arial Narrow"/>
                <w:b/>
                <w:color w:val="2F5496"/>
                <w:szCs w:val="24"/>
              </w:rPr>
            </w:pPr>
          </w:p>
          <w:p w14:paraId="71D109C5" w14:textId="77777777" w:rsidR="00E56CC1" w:rsidRPr="00E56CC1" w:rsidRDefault="00E56CC1" w:rsidP="00E56CC1">
            <w:pPr>
              <w:autoSpaceDE w:val="0"/>
              <w:autoSpaceDN w:val="0"/>
              <w:adjustRightInd w:val="0"/>
              <w:ind w:left="180"/>
              <w:rPr>
                <w:rFonts w:ascii="Arial Narrow" w:eastAsia="Calibri" w:hAnsi="Arial Narrow"/>
                <w:szCs w:val="24"/>
                <w:u w:val="single"/>
              </w:rPr>
            </w:pPr>
            <w:r w:rsidRPr="00E56CC1">
              <w:rPr>
                <w:rFonts w:ascii="Arial Narrow" w:eastAsia="Calibri" w:hAnsi="Arial Narrow"/>
                <w:b/>
                <w:smallCaps/>
                <w:color w:val="0000FF"/>
                <w:szCs w:val="24"/>
                <w:u w:val="single"/>
              </w:rPr>
              <w:lastRenderedPageBreak/>
              <w:t>SLO E:  Research</w:t>
            </w:r>
          </w:p>
          <w:p w14:paraId="2F2B8FD1" w14:textId="35391985" w:rsidR="00E56CC1" w:rsidRDefault="00E56CC1" w:rsidP="00E56CC1">
            <w:pPr>
              <w:ind w:left="180"/>
              <w:jc w:val="both"/>
              <w:rPr>
                <w:rFonts w:ascii="Arial Narrow" w:eastAsia="Times New Roman" w:hAnsi="Arial Narrow"/>
                <w:szCs w:val="24"/>
              </w:rPr>
            </w:pPr>
            <w:r w:rsidRPr="00E56CC1">
              <w:rPr>
                <w:rFonts w:ascii="Arial Narrow" w:eastAsia="Calibri" w:hAnsi="Arial Narrow"/>
                <w:szCs w:val="24"/>
              </w:rPr>
              <w:t>SLO E2: Students are expected to s</w:t>
            </w:r>
            <w:r w:rsidRPr="00E56CC1">
              <w:rPr>
                <w:rFonts w:ascii="Arial Narrow" w:eastAsia="Times New Roman" w:hAnsi="Arial Narrow"/>
                <w:szCs w:val="24"/>
              </w:rPr>
              <w:t>ynthesize information from scholarly research articles to answer research questions in original research.</w:t>
            </w:r>
          </w:p>
          <w:p w14:paraId="6791F4DE" w14:textId="77777777" w:rsidR="00E56CC1" w:rsidRPr="00E56CC1" w:rsidRDefault="00E56CC1" w:rsidP="00E56CC1">
            <w:pPr>
              <w:autoSpaceDE w:val="0"/>
              <w:autoSpaceDN w:val="0"/>
              <w:adjustRightInd w:val="0"/>
              <w:ind w:left="180"/>
              <w:rPr>
                <w:rFonts w:ascii="Arial Narrow" w:eastAsia="Calibri" w:hAnsi="Arial Narrow"/>
                <w:b/>
                <w:szCs w:val="24"/>
              </w:rPr>
            </w:pPr>
          </w:p>
          <w:p w14:paraId="3D0E5F42" w14:textId="77777777" w:rsidR="00E56CC1" w:rsidRPr="00E56CC1" w:rsidRDefault="00E56CC1" w:rsidP="00E56CC1">
            <w:pPr>
              <w:autoSpaceDE w:val="0"/>
              <w:autoSpaceDN w:val="0"/>
              <w:adjustRightInd w:val="0"/>
              <w:ind w:left="180"/>
              <w:rPr>
                <w:rFonts w:ascii="Arial Narrow" w:eastAsia="Calibri" w:hAnsi="Arial Narrow"/>
                <w:bCs/>
                <w:szCs w:val="24"/>
              </w:rPr>
            </w:pPr>
          </w:p>
          <w:p w14:paraId="6B694097" w14:textId="77777777" w:rsidR="00E56CC1" w:rsidRPr="00E56CC1" w:rsidRDefault="00E56CC1" w:rsidP="00E56CC1">
            <w:pPr>
              <w:autoSpaceDE w:val="0"/>
              <w:autoSpaceDN w:val="0"/>
              <w:adjustRightInd w:val="0"/>
              <w:ind w:left="180"/>
              <w:jc w:val="center"/>
              <w:rPr>
                <w:rFonts w:eastAsia="Calibri"/>
                <w:color w:val="000000"/>
                <w:sz w:val="20"/>
                <w:szCs w:val="20"/>
              </w:rPr>
            </w:pPr>
            <w:r w:rsidRPr="00E56CC1">
              <w:rPr>
                <w:rFonts w:ascii="Arial Narrow" w:eastAsia="Calibri" w:hAnsi="Arial Narrow"/>
                <w:bCs/>
                <w:szCs w:val="24"/>
              </w:rPr>
              <w:t>ENG 331- Afro-American Literature I</w:t>
            </w:r>
          </w:p>
          <w:p w14:paraId="3FDFC3FC" w14:textId="77777777" w:rsidR="00E56CC1" w:rsidRPr="00E56CC1" w:rsidRDefault="00E56CC1" w:rsidP="00E56CC1">
            <w:pPr>
              <w:rPr>
                <w:rFonts w:eastAsia="Calibri"/>
                <w:sz w:val="20"/>
                <w:szCs w:val="20"/>
              </w:rPr>
            </w:pPr>
          </w:p>
          <w:tbl>
            <w:tblPr>
              <w:tblW w:w="0" w:type="auto"/>
              <w:tblInd w:w="175" w:type="dxa"/>
              <w:tblLook w:val="04A0" w:firstRow="1" w:lastRow="0" w:firstColumn="1" w:lastColumn="0" w:noHBand="0" w:noVBand="1"/>
            </w:tblPr>
            <w:tblGrid>
              <w:gridCol w:w="1161"/>
              <w:gridCol w:w="1161"/>
              <w:gridCol w:w="1394"/>
              <w:gridCol w:w="1183"/>
              <w:gridCol w:w="1194"/>
              <w:gridCol w:w="1072"/>
              <w:gridCol w:w="994"/>
              <w:gridCol w:w="1072"/>
              <w:gridCol w:w="1227"/>
            </w:tblGrid>
            <w:tr w:rsidR="00E56CC1" w:rsidRPr="00E56CC1" w14:paraId="77A8ECFD" w14:textId="77777777" w:rsidTr="00E56CC1">
              <w:trPr>
                <w:trHeight w:val="2192"/>
              </w:trPr>
              <w:tc>
                <w:tcPr>
                  <w:tcW w:w="1089" w:type="dxa"/>
                  <w:shd w:val="clear" w:color="auto" w:fill="7030A0"/>
                </w:tcPr>
                <w:p w14:paraId="066E8061"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Program Outcomes</w:t>
                  </w:r>
                </w:p>
              </w:tc>
              <w:tc>
                <w:tcPr>
                  <w:tcW w:w="1089" w:type="dxa"/>
                  <w:shd w:val="clear" w:color="auto" w:fill="7030A0"/>
                </w:tcPr>
                <w:p w14:paraId="583FB6F2"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Major Program Area Student Learning Outcomes</w:t>
                  </w:r>
                </w:p>
                <w:p w14:paraId="1F5A341D" w14:textId="77777777" w:rsidR="00E56CC1" w:rsidRPr="00E56CC1" w:rsidRDefault="00E56CC1" w:rsidP="00B513D1">
                  <w:pPr>
                    <w:framePr w:hSpace="180" w:wrap="around" w:vAnchor="text" w:hAnchor="margin" w:x="-190" w:y="-65"/>
                    <w:rPr>
                      <w:rFonts w:eastAsia="Calibri"/>
                      <w:b/>
                      <w:color w:val="FFFFFF"/>
                      <w:sz w:val="20"/>
                      <w:szCs w:val="20"/>
                    </w:rPr>
                  </w:pPr>
                </w:p>
              </w:tc>
              <w:tc>
                <w:tcPr>
                  <w:tcW w:w="1307" w:type="dxa"/>
                  <w:shd w:val="clear" w:color="auto" w:fill="7030A0"/>
                </w:tcPr>
                <w:p w14:paraId="628DF9F9"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Specifications</w:t>
                  </w:r>
                </w:p>
              </w:tc>
              <w:tc>
                <w:tcPr>
                  <w:tcW w:w="1109" w:type="dxa"/>
                  <w:shd w:val="clear" w:color="auto" w:fill="7030A0"/>
                </w:tcPr>
                <w:p w14:paraId="7BBBC38F"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 xml:space="preserve">Mastery Level Courses </w:t>
                  </w:r>
                </w:p>
              </w:tc>
              <w:tc>
                <w:tcPr>
                  <w:tcW w:w="1120" w:type="dxa"/>
                  <w:shd w:val="clear" w:color="auto" w:fill="7030A0"/>
                </w:tcPr>
                <w:p w14:paraId="6D4A39AF"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Key Assessment</w:t>
                  </w:r>
                </w:p>
                <w:p w14:paraId="5393EEC7"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By course</w:t>
                  </w:r>
                </w:p>
              </w:tc>
              <w:tc>
                <w:tcPr>
                  <w:tcW w:w="1005" w:type="dxa"/>
                  <w:shd w:val="clear" w:color="auto" w:fill="7030A0"/>
                </w:tcPr>
                <w:p w14:paraId="6D3C1A0A"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Expected Outcomes</w:t>
                  </w:r>
                </w:p>
              </w:tc>
              <w:tc>
                <w:tcPr>
                  <w:tcW w:w="932" w:type="dxa"/>
                  <w:shd w:val="clear" w:color="auto" w:fill="7030A0"/>
                </w:tcPr>
                <w:p w14:paraId="35BFD1FE"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Actual Outcome</w:t>
                  </w:r>
                </w:p>
                <w:p w14:paraId="1AE7C788" w14:textId="77777777" w:rsidR="00E56CC1" w:rsidRPr="00E56CC1" w:rsidRDefault="00E56CC1" w:rsidP="00B513D1">
                  <w:pPr>
                    <w:framePr w:hSpace="180" w:wrap="around" w:vAnchor="text" w:hAnchor="margin" w:x="-190" w:y="-65"/>
                    <w:rPr>
                      <w:rFonts w:eastAsia="Calibri"/>
                      <w:b/>
                      <w:color w:val="FFFFFF"/>
                      <w:sz w:val="20"/>
                      <w:szCs w:val="20"/>
                    </w:rPr>
                  </w:pPr>
                </w:p>
              </w:tc>
              <w:tc>
                <w:tcPr>
                  <w:tcW w:w="1005" w:type="dxa"/>
                  <w:shd w:val="clear" w:color="auto" w:fill="7030A0"/>
                </w:tcPr>
                <w:p w14:paraId="48DE601B"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Analysis of the Outcomes</w:t>
                  </w:r>
                </w:p>
              </w:tc>
              <w:tc>
                <w:tcPr>
                  <w:tcW w:w="1151" w:type="dxa"/>
                  <w:shd w:val="clear" w:color="auto" w:fill="7030A0"/>
                </w:tcPr>
                <w:p w14:paraId="1619D263" w14:textId="77777777" w:rsidR="00E56CC1" w:rsidRPr="00E56CC1" w:rsidRDefault="00E56CC1" w:rsidP="00B513D1">
                  <w:pPr>
                    <w:framePr w:hSpace="180" w:wrap="around" w:vAnchor="text" w:hAnchor="margin" w:x="-190" w:y="-65"/>
                    <w:rPr>
                      <w:rFonts w:eastAsia="Calibri"/>
                      <w:b/>
                      <w:color w:val="FFFFFF"/>
                      <w:sz w:val="20"/>
                      <w:szCs w:val="20"/>
                    </w:rPr>
                  </w:pPr>
                  <w:r w:rsidRPr="00E56CC1">
                    <w:rPr>
                      <w:rFonts w:eastAsia="Calibri"/>
                      <w:b/>
                      <w:color w:val="FFFFFF"/>
                      <w:sz w:val="20"/>
                      <w:szCs w:val="20"/>
                    </w:rPr>
                    <w:t>Use of Results</w:t>
                  </w:r>
                </w:p>
              </w:tc>
            </w:tr>
            <w:tr w:rsidR="00E56CC1" w:rsidRPr="00E56CC1" w14:paraId="25C75D78" w14:textId="77777777" w:rsidTr="00E56CC1">
              <w:trPr>
                <w:trHeight w:val="4709"/>
              </w:trPr>
              <w:tc>
                <w:tcPr>
                  <w:tcW w:w="1089" w:type="dxa"/>
                  <w:tcBorders>
                    <w:bottom w:val="single" w:sz="4" w:space="0" w:color="auto"/>
                  </w:tcBorders>
                </w:tcPr>
                <w:p w14:paraId="26989BA0"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Research: Analyze, Synthesize, and Critique information</w:t>
                  </w:r>
                </w:p>
                <w:p w14:paraId="47970A63" w14:textId="77777777" w:rsidR="00E56CC1" w:rsidRPr="00E56CC1" w:rsidRDefault="00E56CC1" w:rsidP="00B513D1">
                  <w:pPr>
                    <w:framePr w:hSpace="180" w:wrap="around" w:vAnchor="text" w:hAnchor="margin" w:x="-190" w:y="-65"/>
                    <w:rPr>
                      <w:rFonts w:eastAsia="Calibri"/>
                      <w:sz w:val="20"/>
                      <w:szCs w:val="20"/>
                    </w:rPr>
                  </w:pPr>
                </w:p>
                <w:p w14:paraId="087659D3" w14:textId="77777777" w:rsidR="00E56CC1" w:rsidRPr="00E56CC1" w:rsidRDefault="00E56CC1" w:rsidP="00B513D1">
                  <w:pPr>
                    <w:framePr w:hSpace="180" w:wrap="around" w:vAnchor="text" w:hAnchor="margin" w:x="-190" w:y="-65"/>
                    <w:rPr>
                      <w:rFonts w:eastAsia="Calibri"/>
                      <w:sz w:val="20"/>
                      <w:szCs w:val="20"/>
                    </w:rPr>
                  </w:pPr>
                </w:p>
                <w:p w14:paraId="3F60AFAC" w14:textId="77777777" w:rsidR="00E56CC1" w:rsidRPr="00E56CC1" w:rsidRDefault="00E56CC1" w:rsidP="00B513D1">
                  <w:pPr>
                    <w:framePr w:hSpace="180" w:wrap="around" w:vAnchor="text" w:hAnchor="margin" w:x="-190" w:y="-65"/>
                    <w:rPr>
                      <w:rFonts w:eastAsia="Calibri"/>
                      <w:sz w:val="20"/>
                      <w:szCs w:val="20"/>
                    </w:rPr>
                  </w:pPr>
                </w:p>
                <w:p w14:paraId="7B401FEA" w14:textId="77777777" w:rsidR="00E56CC1" w:rsidRPr="00E56CC1" w:rsidRDefault="00E56CC1" w:rsidP="00B513D1">
                  <w:pPr>
                    <w:framePr w:hSpace="180" w:wrap="around" w:vAnchor="text" w:hAnchor="margin" w:x="-190" w:y="-65"/>
                    <w:rPr>
                      <w:rFonts w:eastAsia="Calibri"/>
                      <w:sz w:val="20"/>
                      <w:szCs w:val="20"/>
                    </w:rPr>
                  </w:pPr>
                </w:p>
                <w:p w14:paraId="66154A51" w14:textId="77777777" w:rsidR="00E56CC1" w:rsidRPr="00E56CC1" w:rsidRDefault="00E56CC1" w:rsidP="00B513D1">
                  <w:pPr>
                    <w:framePr w:hSpace="180" w:wrap="around" w:vAnchor="text" w:hAnchor="margin" w:x="-190" w:y="-65"/>
                    <w:rPr>
                      <w:rFonts w:eastAsia="Calibri"/>
                      <w:sz w:val="20"/>
                      <w:szCs w:val="20"/>
                    </w:rPr>
                  </w:pPr>
                </w:p>
              </w:tc>
              <w:tc>
                <w:tcPr>
                  <w:tcW w:w="1089" w:type="dxa"/>
                  <w:tcBorders>
                    <w:bottom w:val="single" w:sz="4" w:space="0" w:color="auto"/>
                  </w:tcBorders>
                </w:tcPr>
                <w:p w14:paraId="59D0FE6F"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 xml:space="preserve">(SLO E2) </w:t>
                  </w:r>
                </w:p>
                <w:p w14:paraId="41BDCF93" w14:textId="77777777" w:rsidR="00E56CC1" w:rsidRPr="00E56CC1" w:rsidRDefault="00E56CC1" w:rsidP="00B513D1">
                  <w:pPr>
                    <w:framePr w:hSpace="180" w:wrap="around" w:vAnchor="text" w:hAnchor="margin" w:x="-190" w:y="-65"/>
                    <w:rPr>
                      <w:rFonts w:eastAsia="Calibri"/>
                      <w:sz w:val="20"/>
                      <w:szCs w:val="20"/>
                    </w:rPr>
                  </w:pPr>
                </w:p>
                <w:p w14:paraId="29D11FC8"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Students are expected to synthesize information from scholarly research articles to answer questions in original research</w:t>
                  </w:r>
                </w:p>
                <w:p w14:paraId="56BD0C47" w14:textId="77777777" w:rsidR="00E56CC1" w:rsidRPr="00E56CC1" w:rsidRDefault="00E56CC1" w:rsidP="00B513D1">
                  <w:pPr>
                    <w:framePr w:hSpace="180" w:wrap="around" w:vAnchor="text" w:hAnchor="margin" w:x="-190" w:y="-65"/>
                    <w:rPr>
                      <w:rFonts w:eastAsia="Calibri"/>
                      <w:sz w:val="20"/>
                      <w:szCs w:val="20"/>
                    </w:rPr>
                  </w:pPr>
                </w:p>
                <w:p w14:paraId="2D8CEAB8" w14:textId="77777777" w:rsidR="00E56CC1" w:rsidRPr="00E56CC1" w:rsidRDefault="00E56CC1" w:rsidP="00B513D1">
                  <w:pPr>
                    <w:framePr w:hSpace="180" w:wrap="around" w:vAnchor="text" w:hAnchor="margin" w:x="-190" w:y="-65"/>
                    <w:rPr>
                      <w:rFonts w:eastAsia="Calibri"/>
                      <w:sz w:val="20"/>
                      <w:szCs w:val="20"/>
                    </w:rPr>
                  </w:pPr>
                </w:p>
                <w:p w14:paraId="1215500A" w14:textId="77777777" w:rsidR="00E56CC1" w:rsidRPr="00E56CC1" w:rsidRDefault="00E56CC1" w:rsidP="00B513D1">
                  <w:pPr>
                    <w:framePr w:hSpace="180" w:wrap="around" w:vAnchor="text" w:hAnchor="margin" w:x="-190" w:y="-65"/>
                    <w:rPr>
                      <w:rFonts w:eastAsia="Calibri"/>
                      <w:sz w:val="20"/>
                      <w:szCs w:val="20"/>
                    </w:rPr>
                  </w:pPr>
                </w:p>
              </w:tc>
              <w:tc>
                <w:tcPr>
                  <w:tcW w:w="1307" w:type="dxa"/>
                  <w:tcBorders>
                    <w:bottom w:val="single" w:sz="4" w:space="0" w:color="auto"/>
                  </w:tcBorders>
                </w:tcPr>
                <w:p w14:paraId="56AC5624"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 xml:space="preserve"> Interpret prose, poetry, and drama; using the basic  research tools such as the library, surveys, interviews, online sources, etc.</w:t>
                  </w:r>
                </w:p>
              </w:tc>
              <w:tc>
                <w:tcPr>
                  <w:tcW w:w="1109" w:type="dxa"/>
                  <w:tcBorders>
                    <w:bottom w:val="single" w:sz="4" w:space="0" w:color="auto"/>
                  </w:tcBorders>
                </w:tcPr>
                <w:p w14:paraId="2C7179FF"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27 out of 30 students met or exceeded all the objectives of the assessments</w:t>
                  </w:r>
                </w:p>
              </w:tc>
              <w:tc>
                <w:tcPr>
                  <w:tcW w:w="1120" w:type="dxa"/>
                  <w:tcBorders>
                    <w:bottom w:val="single" w:sz="4" w:space="0" w:color="auto"/>
                  </w:tcBorders>
                </w:tcPr>
                <w:p w14:paraId="1861FA17"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The SLO was assessed in Fall  2018 via research report with rubric</w:t>
                  </w:r>
                </w:p>
              </w:tc>
              <w:tc>
                <w:tcPr>
                  <w:tcW w:w="1005" w:type="dxa"/>
                  <w:tcBorders>
                    <w:bottom w:val="single" w:sz="4" w:space="0" w:color="auto"/>
                  </w:tcBorders>
                </w:tcPr>
                <w:p w14:paraId="01C3FEA7"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 xml:space="preserve">70% of students will score a 2 or higher on a rubric </w:t>
                  </w:r>
                </w:p>
              </w:tc>
              <w:tc>
                <w:tcPr>
                  <w:tcW w:w="932" w:type="dxa"/>
                  <w:tcBorders>
                    <w:bottom w:val="single" w:sz="4" w:space="0" w:color="auto"/>
                  </w:tcBorders>
                </w:tcPr>
                <w:p w14:paraId="570D0C48"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In Spring 2016 88% of the students scored a 2 or higher on a rubric</w:t>
                  </w:r>
                </w:p>
              </w:tc>
              <w:tc>
                <w:tcPr>
                  <w:tcW w:w="1005" w:type="dxa"/>
                  <w:tcBorders>
                    <w:bottom w:val="single" w:sz="4" w:space="0" w:color="auto"/>
                  </w:tcBorders>
                </w:tcPr>
                <w:p w14:paraId="2A9D082B"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 xml:space="preserve">The results show that 88% of  the students met the expected target of 70%  who will score a 2 or higher on a rubric. </w:t>
                  </w:r>
                </w:p>
              </w:tc>
              <w:tc>
                <w:tcPr>
                  <w:tcW w:w="1151" w:type="dxa"/>
                  <w:tcBorders>
                    <w:bottom w:val="single" w:sz="4" w:space="0" w:color="auto"/>
                  </w:tcBorders>
                </w:tcPr>
                <w:p w14:paraId="654F1437" w14:textId="77777777" w:rsidR="00E56CC1" w:rsidRPr="00E56CC1" w:rsidRDefault="00E56CC1" w:rsidP="00B513D1">
                  <w:pPr>
                    <w:framePr w:hSpace="180" w:wrap="around" w:vAnchor="text" w:hAnchor="margin" w:x="-190" w:y="-65"/>
                    <w:rPr>
                      <w:rFonts w:eastAsia="Calibri"/>
                      <w:sz w:val="20"/>
                      <w:szCs w:val="20"/>
                    </w:rPr>
                  </w:pPr>
                  <w:r w:rsidRPr="00E56CC1">
                    <w:rPr>
                      <w:rFonts w:eastAsia="Calibri"/>
                      <w:sz w:val="20"/>
                      <w:szCs w:val="20"/>
                    </w:rPr>
                    <w:t>Given a good performance in previous assessment cycles, the expected performance target will be increased to 80%  of the students who will score a 2 or higher on a rubric</w:t>
                  </w:r>
                </w:p>
              </w:tc>
            </w:tr>
          </w:tbl>
          <w:p w14:paraId="6C59961D" w14:textId="77777777" w:rsidR="00E56CC1" w:rsidRPr="00E56CC1" w:rsidRDefault="00E56CC1" w:rsidP="00E56CC1">
            <w:pPr>
              <w:ind w:left="180"/>
              <w:jc w:val="both"/>
              <w:rPr>
                <w:rFonts w:ascii="Arial Narrow" w:eastAsia="Calibri" w:hAnsi="Arial Narrow"/>
                <w:szCs w:val="24"/>
              </w:rPr>
            </w:pPr>
          </w:p>
          <w:p w14:paraId="43E0C85A" w14:textId="77777777" w:rsidR="00E56CC1" w:rsidRPr="00E56CC1" w:rsidRDefault="00B513D1" w:rsidP="00E56CC1">
            <w:pPr>
              <w:ind w:left="180"/>
              <w:rPr>
                <w:rFonts w:ascii="Arial Narrow" w:eastAsia="Calibri" w:hAnsi="Arial Narrow"/>
                <w:b/>
                <w:bCs/>
                <w:szCs w:val="24"/>
              </w:rPr>
            </w:pPr>
            <w:hyperlink r:id="rId37" w:anchor="Expected_Outcomes" w:history="1">
              <w:r w:rsidR="00E56CC1" w:rsidRPr="00E56CC1">
                <w:rPr>
                  <w:rFonts w:ascii="Arial Narrow" w:eastAsia="Calibri" w:hAnsi="Arial Narrow"/>
                  <w:b/>
                  <w:bCs/>
                  <w:color w:val="0000FF"/>
                  <w:szCs w:val="24"/>
                  <w:u w:val="single"/>
                </w:rPr>
                <w:t>Expected Outcomes</w:t>
              </w:r>
            </w:hyperlink>
            <w:r w:rsidR="00E56CC1" w:rsidRPr="00E56CC1">
              <w:rPr>
                <w:rFonts w:ascii="Arial Narrow" w:eastAsia="Calibri" w:hAnsi="Arial Narrow"/>
                <w:b/>
                <w:bCs/>
                <w:szCs w:val="24"/>
              </w:rPr>
              <w:t xml:space="preserve">: </w:t>
            </w:r>
          </w:p>
          <w:p w14:paraId="2172FB3D" w14:textId="77777777" w:rsidR="00E56CC1" w:rsidRPr="00E56CC1" w:rsidRDefault="00E56CC1" w:rsidP="00E56CC1">
            <w:pPr>
              <w:ind w:left="180"/>
              <w:rPr>
                <w:rFonts w:ascii="Arial Narrow" w:eastAsia="Calibri" w:hAnsi="Arial Narrow"/>
                <w:b/>
                <w:bCs/>
                <w:szCs w:val="24"/>
              </w:rPr>
            </w:pPr>
          </w:p>
          <w:p w14:paraId="531D2522" w14:textId="77777777" w:rsidR="00E56CC1" w:rsidRPr="00E56CC1" w:rsidRDefault="00B513D1" w:rsidP="00E56CC1">
            <w:pPr>
              <w:autoSpaceDE w:val="0"/>
              <w:autoSpaceDN w:val="0"/>
              <w:adjustRightInd w:val="0"/>
              <w:ind w:left="180"/>
              <w:rPr>
                <w:rFonts w:ascii="Arial Narrow" w:eastAsia="Calibri" w:hAnsi="Arial Narrow"/>
                <w:b/>
                <w:szCs w:val="24"/>
              </w:rPr>
            </w:pPr>
            <w:hyperlink r:id="rId38" w:anchor="Actual_Outcomes" w:history="1">
              <w:r w:rsidR="00E56CC1" w:rsidRPr="00E56CC1">
                <w:rPr>
                  <w:rFonts w:ascii="Arial Narrow" w:eastAsia="Calibri" w:hAnsi="Arial Narrow"/>
                  <w:b/>
                  <w:color w:val="0000FF"/>
                  <w:szCs w:val="24"/>
                  <w:u w:val="single"/>
                </w:rPr>
                <w:t>Actual Outcomes</w:t>
              </w:r>
            </w:hyperlink>
            <w:r w:rsidR="00E56CC1" w:rsidRPr="00E56CC1">
              <w:rPr>
                <w:rFonts w:ascii="Arial Narrow" w:eastAsia="Calibri" w:hAnsi="Arial Narrow"/>
                <w:b/>
                <w:szCs w:val="24"/>
              </w:rPr>
              <w:t>:</w:t>
            </w:r>
          </w:p>
          <w:p w14:paraId="20265841" w14:textId="77777777" w:rsidR="00E56CC1" w:rsidRPr="00E56CC1" w:rsidRDefault="00E56CC1" w:rsidP="00E56CC1">
            <w:pPr>
              <w:autoSpaceDE w:val="0"/>
              <w:autoSpaceDN w:val="0"/>
              <w:adjustRightInd w:val="0"/>
              <w:ind w:left="180"/>
              <w:rPr>
                <w:rFonts w:ascii="Arial Narrow" w:eastAsia="Calibri" w:hAnsi="Arial Narrow"/>
                <w:b/>
                <w:szCs w:val="24"/>
              </w:rPr>
            </w:pPr>
          </w:p>
          <w:p w14:paraId="7A14735A" w14:textId="580DF3CE" w:rsidR="00E56CC1" w:rsidRDefault="00B513D1" w:rsidP="00E56CC1">
            <w:pPr>
              <w:autoSpaceDE w:val="0"/>
              <w:autoSpaceDN w:val="0"/>
              <w:adjustRightInd w:val="0"/>
              <w:ind w:left="180"/>
              <w:rPr>
                <w:rFonts w:ascii="Arial Narrow" w:eastAsia="Calibri" w:hAnsi="Arial Narrow"/>
                <w:b/>
                <w:bCs/>
                <w:szCs w:val="24"/>
              </w:rPr>
            </w:pPr>
            <w:hyperlink r:id="rId39" w:anchor="Analysis_of_Outcomes" w:history="1">
              <w:r w:rsidR="00E56CC1" w:rsidRPr="00E56CC1">
                <w:rPr>
                  <w:rFonts w:ascii="Arial Narrow" w:eastAsia="Calibri" w:hAnsi="Arial Narrow"/>
                  <w:b/>
                  <w:bCs/>
                  <w:color w:val="0000FF"/>
                  <w:szCs w:val="24"/>
                  <w:u w:val="single"/>
                </w:rPr>
                <w:t>Analysis of the Actual Outcomes</w:t>
              </w:r>
            </w:hyperlink>
            <w:r w:rsidR="00E56CC1" w:rsidRPr="00E56CC1">
              <w:rPr>
                <w:rFonts w:ascii="Arial Narrow" w:eastAsia="Calibri" w:hAnsi="Arial Narrow"/>
                <w:b/>
                <w:bCs/>
                <w:szCs w:val="24"/>
              </w:rPr>
              <w:t xml:space="preserve">: </w:t>
            </w:r>
          </w:p>
          <w:p w14:paraId="2A4EFEDA" w14:textId="3393C2F1" w:rsidR="00E56CC1" w:rsidRDefault="00E56CC1" w:rsidP="00E56CC1">
            <w:pPr>
              <w:autoSpaceDE w:val="0"/>
              <w:autoSpaceDN w:val="0"/>
              <w:adjustRightInd w:val="0"/>
              <w:ind w:left="180"/>
              <w:rPr>
                <w:rFonts w:ascii="Arial Narrow" w:eastAsia="Calibri" w:hAnsi="Arial Narrow"/>
                <w:b/>
                <w:bCs/>
                <w:szCs w:val="24"/>
              </w:rPr>
            </w:pPr>
          </w:p>
          <w:p w14:paraId="2472D432" w14:textId="77777777" w:rsidR="00E56CC1" w:rsidRPr="00E56CC1" w:rsidRDefault="00E56CC1" w:rsidP="00E56CC1">
            <w:pPr>
              <w:autoSpaceDE w:val="0"/>
              <w:autoSpaceDN w:val="0"/>
              <w:adjustRightInd w:val="0"/>
              <w:ind w:left="180"/>
              <w:rPr>
                <w:rFonts w:ascii="Arial Narrow" w:eastAsia="Calibri" w:hAnsi="Arial Narrow"/>
                <w:b/>
                <w:color w:val="0000FF"/>
                <w:szCs w:val="24"/>
              </w:rPr>
            </w:pPr>
            <w:r w:rsidRPr="00E56CC1">
              <w:rPr>
                <w:rFonts w:ascii="Arial Narrow" w:eastAsia="Calibri" w:hAnsi="Arial Narrow"/>
                <w:b/>
                <w:color w:val="0000FF"/>
                <w:szCs w:val="24"/>
                <w:u w:val="single"/>
              </w:rPr>
              <w:t xml:space="preserve">Changes Made in the </w:t>
            </w:r>
            <w:r>
              <w:rPr>
                <w:rFonts w:ascii="Arial Narrow" w:eastAsia="Calibri" w:hAnsi="Arial Narrow"/>
                <w:b/>
                <w:color w:val="0000FF"/>
                <w:szCs w:val="24"/>
                <w:u w:val="single"/>
              </w:rPr>
              <w:t xml:space="preserve">2017-2018 </w:t>
            </w:r>
            <w:r w:rsidRPr="00E56CC1">
              <w:rPr>
                <w:rFonts w:ascii="Arial Narrow" w:eastAsia="Calibri" w:hAnsi="Arial Narrow"/>
                <w:b/>
                <w:color w:val="0000FF"/>
                <w:szCs w:val="24"/>
                <w:u w:val="single"/>
              </w:rPr>
              <w:t>Assessment Plan</w:t>
            </w:r>
            <w:r w:rsidRPr="00E56CC1">
              <w:rPr>
                <w:rFonts w:ascii="Arial Narrow" w:eastAsia="Calibri" w:hAnsi="Arial Narrow"/>
                <w:b/>
                <w:color w:val="0000FF"/>
                <w:szCs w:val="24"/>
              </w:rPr>
              <w:t>:</w:t>
            </w:r>
          </w:p>
          <w:p w14:paraId="64434E70" w14:textId="77777777" w:rsidR="00E56CC1" w:rsidRPr="00E56CC1" w:rsidRDefault="00E56CC1" w:rsidP="00E56CC1">
            <w:pPr>
              <w:ind w:left="180"/>
              <w:rPr>
                <w:rFonts w:ascii="Arial Narrow" w:eastAsia="Calibri" w:hAnsi="Arial Narrow"/>
                <w:color w:val="000000"/>
                <w:szCs w:val="24"/>
              </w:rPr>
            </w:pPr>
            <w:r>
              <w:rPr>
                <w:rFonts w:ascii="Arial Narrow" w:eastAsia="Calibri" w:hAnsi="Arial Narrow"/>
                <w:color w:val="000000"/>
                <w:szCs w:val="24"/>
              </w:rPr>
              <w:t xml:space="preserve">No Changes Made.  </w:t>
            </w:r>
          </w:p>
          <w:p w14:paraId="05251B72" w14:textId="77777777" w:rsidR="00E56CC1" w:rsidRPr="00E56CC1" w:rsidRDefault="00E56CC1" w:rsidP="00E56CC1">
            <w:pPr>
              <w:ind w:left="180"/>
              <w:rPr>
                <w:rFonts w:ascii="Arial Narrow" w:eastAsia="Calibri" w:hAnsi="Arial Narrow"/>
                <w:color w:val="0000FF"/>
                <w:szCs w:val="24"/>
              </w:rPr>
            </w:pPr>
          </w:p>
          <w:p w14:paraId="7B9AA872" w14:textId="77777777" w:rsidR="00E56CC1" w:rsidRPr="00E56CC1" w:rsidRDefault="00E56CC1" w:rsidP="00E56CC1">
            <w:pPr>
              <w:autoSpaceDE w:val="0"/>
              <w:autoSpaceDN w:val="0"/>
              <w:adjustRightInd w:val="0"/>
              <w:ind w:left="180"/>
              <w:rPr>
                <w:rFonts w:ascii="Arial Narrow" w:eastAsia="Calibri" w:hAnsi="Arial Narrow"/>
                <w:b/>
                <w:bCs/>
                <w:color w:val="0000FF"/>
                <w:szCs w:val="24"/>
              </w:rPr>
            </w:pPr>
            <w:r w:rsidRPr="00E56CC1">
              <w:rPr>
                <w:rFonts w:ascii="Arial Narrow" w:eastAsia="Calibri" w:hAnsi="Arial Narrow"/>
                <w:b/>
                <w:bCs/>
                <w:color w:val="0000FF"/>
                <w:szCs w:val="24"/>
                <w:u w:val="single"/>
              </w:rPr>
              <w:lastRenderedPageBreak/>
              <w:t>Impact of Changes on Performance on SLO</w:t>
            </w:r>
            <w:r w:rsidRPr="00E56CC1">
              <w:rPr>
                <w:rFonts w:ascii="Arial Narrow" w:eastAsia="Calibri" w:hAnsi="Arial Narrow"/>
                <w:b/>
                <w:bCs/>
                <w:color w:val="0000FF"/>
                <w:szCs w:val="24"/>
              </w:rPr>
              <w:t>:</w:t>
            </w:r>
          </w:p>
          <w:p w14:paraId="773D1AEA" w14:textId="77777777" w:rsidR="00E56CC1" w:rsidRPr="00E56CC1" w:rsidRDefault="00E56CC1" w:rsidP="00E56CC1">
            <w:pPr>
              <w:autoSpaceDE w:val="0"/>
              <w:autoSpaceDN w:val="0"/>
              <w:adjustRightInd w:val="0"/>
              <w:ind w:left="180"/>
              <w:rPr>
                <w:rFonts w:ascii="Arial Narrow" w:eastAsia="Calibri" w:hAnsi="Arial Narrow"/>
                <w:bCs/>
                <w:color w:val="000000"/>
                <w:szCs w:val="24"/>
              </w:rPr>
            </w:pPr>
            <w:r w:rsidRPr="00E56CC1">
              <w:rPr>
                <w:rFonts w:ascii="Arial Narrow" w:eastAsia="Calibri" w:hAnsi="Arial Narrow"/>
                <w:bCs/>
                <w:color w:val="000000"/>
                <w:szCs w:val="24"/>
              </w:rPr>
              <w:t>Still in progress</w:t>
            </w:r>
          </w:p>
          <w:p w14:paraId="7E3E8CCC" w14:textId="77777777" w:rsidR="00E56CC1" w:rsidRPr="00E56CC1" w:rsidRDefault="00E56CC1" w:rsidP="00E56CC1">
            <w:pPr>
              <w:autoSpaceDE w:val="0"/>
              <w:autoSpaceDN w:val="0"/>
              <w:adjustRightInd w:val="0"/>
              <w:ind w:left="180"/>
              <w:rPr>
                <w:rFonts w:ascii="Arial Narrow" w:eastAsia="Calibri" w:hAnsi="Arial Narrow"/>
                <w:b/>
                <w:bCs/>
                <w:color w:val="0000FF"/>
                <w:szCs w:val="24"/>
              </w:rPr>
            </w:pPr>
          </w:p>
          <w:p w14:paraId="40AC6FCF" w14:textId="77777777" w:rsidR="00E56CC1" w:rsidRDefault="00B513D1" w:rsidP="00E56CC1">
            <w:pPr>
              <w:autoSpaceDE w:val="0"/>
              <w:autoSpaceDN w:val="0"/>
              <w:adjustRightInd w:val="0"/>
              <w:ind w:left="180"/>
              <w:rPr>
                <w:rFonts w:ascii="Arial Narrow" w:eastAsia="Calibri" w:hAnsi="Arial Narrow"/>
                <w:b/>
                <w:color w:val="2F5496"/>
                <w:szCs w:val="24"/>
              </w:rPr>
            </w:pPr>
            <w:hyperlink r:id="rId40" w:anchor="Use_of_Results" w:history="1">
              <w:r w:rsidR="00E56CC1" w:rsidRPr="00E56CC1">
                <w:rPr>
                  <w:rFonts w:ascii="Arial Narrow" w:eastAsia="Calibri" w:hAnsi="Arial Narrow"/>
                  <w:b/>
                  <w:color w:val="0000FF"/>
                  <w:szCs w:val="24"/>
                  <w:u w:val="single"/>
                </w:rPr>
                <w:t>Use of Results</w:t>
              </w:r>
            </w:hyperlink>
            <w:r w:rsidR="00E56CC1" w:rsidRPr="00E56CC1">
              <w:rPr>
                <w:rFonts w:ascii="Arial Narrow" w:eastAsia="Calibri" w:hAnsi="Arial Narrow"/>
                <w:b/>
                <w:color w:val="2F5496"/>
                <w:szCs w:val="24"/>
              </w:rPr>
              <w:t xml:space="preserve">: </w:t>
            </w:r>
          </w:p>
          <w:p w14:paraId="324A4239" w14:textId="0A7BF4FB" w:rsidR="00E56CC1" w:rsidRPr="00E56CC1" w:rsidRDefault="00E56CC1" w:rsidP="00E56CC1">
            <w:pPr>
              <w:autoSpaceDE w:val="0"/>
              <w:autoSpaceDN w:val="0"/>
              <w:adjustRightInd w:val="0"/>
              <w:ind w:left="180"/>
              <w:rPr>
                <w:rFonts w:ascii="Arial Narrow" w:eastAsia="Calibri" w:hAnsi="Arial Narrow"/>
                <w:color w:val="0D0D0D" w:themeColor="text1" w:themeTint="F2"/>
                <w:szCs w:val="24"/>
              </w:rPr>
            </w:pPr>
            <w:r w:rsidRPr="00E56CC1">
              <w:rPr>
                <w:rFonts w:ascii="Arial Narrow" w:eastAsia="Calibri" w:hAnsi="Arial Narrow"/>
                <w:color w:val="0D0D0D" w:themeColor="text1" w:themeTint="F2"/>
                <w:szCs w:val="24"/>
              </w:rPr>
              <w:t>Still in progress</w:t>
            </w:r>
          </w:p>
          <w:p w14:paraId="46AA77E9" w14:textId="77777777" w:rsidR="00E56CC1" w:rsidRPr="00E56CC1" w:rsidRDefault="00E56CC1" w:rsidP="00E56CC1">
            <w:pPr>
              <w:autoSpaceDE w:val="0"/>
              <w:autoSpaceDN w:val="0"/>
              <w:adjustRightInd w:val="0"/>
              <w:ind w:left="180"/>
              <w:rPr>
                <w:rFonts w:ascii="Arial Narrow" w:eastAsia="Calibri" w:hAnsi="Arial Narrow"/>
                <w:b/>
                <w:bCs/>
                <w:szCs w:val="24"/>
              </w:rPr>
            </w:pPr>
          </w:p>
          <w:p w14:paraId="7D9A374E" w14:textId="77777777" w:rsidR="00E56CC1" w:rsidRPr="00E56CC1" w:rsidRDefault="00E56CC1" w:rsidP="00E56CC1">
            <w:pPr>
              <w:autoSpaceDE w:val="0"/>
              <w:autoSpaceDN w:val="0"/>
              <w:adjustRightInd w:val="0"/>
              <w:ind w:left="180"/>
              <w:rPr>
                <w:rFonts w:ascii="Arial Narrow" w:eastAsia="Calibri" w:hAnsi="Arial Narrow"/>
                <w:b/>
                <w:szCs w:val="24"/>
              </w:rPr>
            </w:pPr>
          </w:p>
          <w:p w14:paraId="2048B608" w14:textId="77777777" w:rsidR="00E56CC1" w:rsidRPr="00E56CC1" w:rsidRDefault="00E56CC1" w:rsidP="00E56CC1">
            <w:pPr>
              <w:autoSpaceDE w:val="0"/>
              <w:autoSpaceDN w:val="0"/>
              <w:adjustRightInd w:val="0"/>
              <w:ind w:left="180"/>
              <w:rPr>
                <w:rFonts w:ascii="Arial Narrow" w:eastAsia="Calibri" w:hAnsi="Arial Narrow"/>
                <w:b/>
                <w:szCs w:val="24"/>
              </w:rPr>
            </w:pPr>
          </w:p>
          <w:p w14:paraId="7D8EFA70" w14:textId="77777777" w:rsidR="00F97351" w:rsidRPr="00B120CD" w:rsidRDefault="00F97351" w:rsidP="00432588">
            <w:pPr>
              <w:autoSpaceDE w:val="0"/>
              <w:autoSpaceDN w:val="0"/>
              <w:adjustRightInd w:val="0"/>
              <w:rPr>
                <w:rFonts w:ascii="Arial Narrow" w:hAnsi="Arial Narrow"/>
                <w:b/>
                <w:smallCaps/>
                <w:color w:val="0000FF"/>
                <w:sz w:val="20"/>
                <w:szCs w:val="20"/>
                <w:u w:val="single"/>
              </w:rPr>
            </w:pPr>
          </w:p>
        </w:tc>
      </w:tr>
    </w:tbl>
    <w:p w14:paraId="070CB69E" w14:textId="77777777" w:rsidR="006E0D6A" w:rsidRPr="00386FA5" w:rsidRDefault="006E0D6A" w:rsidP="006E0D6A">
      <w:pPr>
        <w:ind w:right="-720"/>
        <w:jc w:val="center"/>
        <w:rPr>
          <w:rFonts w:ascii="Arial Narrow" w:hAnsi="Arial Narrow"/>
          <w:b/>
          <w:sz w:val="18"/>
          <w:szCs w:val="18"/>
        </w:rPr>
      </w:pPr>
    </w:p>
    <w:sectPr w:rsidR="006E0D6A" w:rsidRPr="00386FA5" w:rsidSect="009F3502">
      <w:pgSz w:w="12240" w:h="15840"/>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466E2" w14:textId="77777777" w:rsidR="00AF64CE" w:rsidRDefault="00AF64CE" w:rsidP="00982F8D">
      <w:pPr>
        <w:spacing w:after="0" w:line="240" w:lineRule="auto"/>
      </w:pPr>
      <w:r>
        <w:separator/>
      </w:r>
    </w:p>
  </w:endnote>
  <w:endnote w:type="continuationSeparator" w:id="0">
    <w:p w14:paraId="05286ED3" w14:textId="77777777" w:rsidR="00AF64CE" w:rsidRDefault="00AF64CE" w:rsidP="00982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E2CD1" w14:textId="77777777" w:rsidR="00AF64CE" w:rsidRDefault="00AF64CE" w:rsidP="00982F8D">
      <w:pPr>
        <w:spacing w:after="0" w:line="240" w:lineRule="auto"/>
      </w:pPr>
      <w:r>
        <w:separator/>
      </w:r>
    </w:p>
  </w:footnote>
  <w:footnote w:type="continuationSeparator" w:id="0">
    <w:p w14:paraId="1010AA82" w14:textId="77777777" w:rsidR="00AF64CE" w:rsidRDefault="00AF64CE" w:rsidP="00982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40DE6"/>
    <w:multiLevelType w:val="multilevel"/>
    <w:tmpl w:val="D50A9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D05620"/>
    <w:multiLevelType w:val="hybridMultilevel"/>
    <w:tmpl w:val="EE2CA6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875DCB"/>
    <w:multiLevelType w:val="multilevel"/>
    <w:tmpl w:val="6818BB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1C57D7"/>
    <w:multiLevelType w:val="hybridMultilevel"/>
    <w:tmpl w:val="FEE8A0AC"/>
    <w:lvl w:ilvl="0" w:tplc="29643754">
      <w:start w:val="2"/>
      <w:numFmt w:val="bullet"/>
      <w:lvlText w:val="-"/>
      <w:lvlJc w:val="left"/>
      <w:pPr>
        <w:ind w:left="360" w:hanging="360"/>
      </w:pPr>
      <w:rPr>
        <w:rFonts w:ascii="Calibri" w:eastAsia="Calibri" w:hAnsi="Calibri" w:cs="Times New Roman" w:hint="default"/>
        <w:b/>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25A"/>
    <w:rsid w:val="000049EE"/>
    <w:rsid w:val="00064776"/>
    <w:rsid w:val="0006624F"/>
    <w:rsid w:val="00067380"/>
    <w:rsid w:val="00092502"/>
    <w:rsid w:val="000C2C6B"/>
    <w:rsid w:val="000E368C"/>
    <w:rsid w:val="001061AA"/>
    <w:rsid w:val="00113ECB"/>
    <w:rsid w:val="00136E87"/>
    <w:rsid w:val="0016170B"/>
    <w:rsid w:val="00190B46"/>
    <w:rsid w:val="00213563"/>
    <w:rsid w:val="00271D8D"/>
    <w:rsid w:val="00283AFA"/>
    <w:rsid w:val="0029025A"/>
    <w:rsid w:val="002A17E3"/>
    <w:rsid w:val="002C2E13"/>
    <w:rsid w:val="002F23E0"/>
    <w:rsid w:val="002F5D4A"/>
    <w:rsid w:val="003273EC"/>
    <w:rsid w:val="00337808"/>
    <w:rsid w:val="00345701"/>
    <w:rsid w:val="00357307"/>
    <w:rsid w:val="00362AE4"/>
    <w:rsid w:val="00365E24"/>
    <w:rsid w:val="003A4A94"/>
    <w:rsid w:val="003D145C"/>
    <w:rsid w:val="003D558C"/>
    <w:rsid w:val="003E1EF0"/>
    <w:rsid w:val="00411AB8"/>
    <w:rsid w:val="00420241"/>
    <w:rsid w:val="00432588"/>
    <w:rsid w:val="00440C03"/>
    <w:rsid w:val="00475AB9"/>
    <w:rsid w:val="00475E97"/>
    <w:rsid w:val="0049329F"/>
    <w:rsid w:val="004A2458"/>
    <w:rsid w:val="00527FE4"/>
    <w:rsid w:val="005A79D3"/>
    <w:rsid w:val="005A7AF6"/>
    <w:rsid w:val="005D579C"/>
    <w:rsid w:val="00631BDE"/>
    <w:rsid w:val="0065354E"/>
    <w:rsid w:val="006563E5"/>
    <w:rsid w:val="006A7C56"/>
    <w:rsid w:val="006B2FFB"/>
    <w:rsid w:val="006D5A9B"/>
    <w:rsid w:val="006E0D6A"/>
    <w:rsid w:val="006E652C"/>
    <w:rsid w:val="006F5B29"/>
    <w:rsid w:val="00710DF3"/>
    <w:rsid w:val="007176F8"/>
    <w:rsid w:val="0074045D"/>
    <w:rsid w:val="00753D9F"/>
    <w:rsid w:val="00775B5C"/>
    <w:rsid w:val="007D31CB"/>
    <w:rsid w:val="007E2531"/>
    <w:rsid w:val="00810CA2"/>
    <w:rsid w:val="00830849"/>
    <w:rsid w:val="008774C4"/>
    <w:rsid w:val="0088280B"/>
    <w:rsid w:val="008941F2"/>
    <w:rsid w:val="00894C16"/>
    <w:rsid w:val="008F1A8F"/>
    <w:rsid w:val="00914EAC"/>
    <w:rsid w:val="0093075A"/>
    <w:rsid w:val="009337D9"/>
    <w:rsid w:val="00951A2B"/>
    <w:rsid w:val="00971E41"/>
    <w:rsid w:val="00982F8D"/>
    <w:rsid w:val="00986E3E"/>
    <w:rsid w:val="00997CE8"/>
    <w:rsid w:val="009C7FCC"/>
    <w:rsid w:val="009F3502"/>
    <w:rsid w:val="009F5121"/>
    <w:rsid w:val="00A1093B"/>
    <w:rsid w:val="00A27D4C"/>
    <w:rsid w:val="00A41D17"/>
    <w:rsid w:val="00A51C50"/>
    <w:rsid w:val="00A624B5"/>
    <w:rsid w:val="00A94366"/>
    <w:rsid w:val="00AF64CE"/>
    <w:rsid w:val="00B120CD"/>
    <w:rsid w:val="00B47143"/>
    <w:rsid w:val="00B513D1"/>
    <w:rsid w:val="00B613E5"/>
    <w:rsid w:val="00B62995"/>
    <w:rsid w:val="00B70EB0"/>
    <w:rsid w:val="00B7562E"/>
    <w:rsid w:val="00B92ED1"/>
    <w:rsid w:val="00B95221"/>
    <w:rsid w:val="00BA3983"/>
    <w:rsid w:val="00BC0C27"/>
    <w:rsid w:val="00BC6A6F"/>
    <w:rsid w:val="00BE1E61"/>
    <w:rsid w:val="00BE5613"/>
    <w:rsid w:val="00C33FC6"/>
    <w:rsid w:val="00C76962"/>
    <w:rsid w:val="00C8283F"/>
    <w:rsid w:val="00C83E3F"/>
    <w:rsid w:val="00C96F2D"/>
    <w:rsid w:val="00CD7493"/>
    <w:rsid w:val="00D00585"/>
    <w:rsid w:val="00D47E31"/>
    <w:rsid w:val="00D51A5A"/>
    <w:rsid w:val="00D543E5"/>
    <w:rsid w:val="00D60086"/>
    <w:rsid w:val="00DA6BAF"/>
    <w:rsid w:val="00DA6F72"/>
    <w:rsid w:val="00DC23EA"/>
    <w:rsid w:val="00DE7A56"/>
    <w:rsid w:val="00DF0221"/>
    <w:rsid w:val="00E3626F"/>
    <w:rsid w:val="00E37674"/>
    <w:rsid w:val="00E5593B"/>
    <w:rsid w:val="00E56CC1"/>
    <w:rsid w:val="00E766A5"/>
    <w:rsid w:val="00E96239"/>
    <w:rsid w:val="00E96271"/>
    <w:rsid w:val="00E96536"/>
    <w:rsid w:val="00EA3BF1"/>
    <w:rsid w:val="00EA3E3D"/>
    <w:rsid w:val="00EC2952"/>
    <w:rsid w:val="00EE6CF9"/>
    <w:rsid w:val="00EF4DAA"/>
    <w:rsid w:val="00EF60EB"/>
    <w:rsid w:val="00F03CEF"/>
    <w:rsid w:val="00F105C3"/>
    <w:rsid w:val="00F23E5C"/>
    <w:rsid w:val="00F35CF6"/>
    <w:rsid w:val="00F40476"/>
    <w:rsid w:val="00F42548"/>
    <w:rsid w:val="00F46C25"/>
    <w:rsid w:val="00F53AB6"/>
    <w:rsid w:val="00F65318"/>
    <w:rsid w:val="00F949E8"/>
    <w:rsid w:val="00F97351"/>
    <w:rsid w:val="00FA2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C8BB1"/>
  <w15:docId w15:val="{74F913DE-4CA7-4939-8DF7-FC98B32F7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5A"/>
    <w:rPr>
      <w:rFonts w:ascii="Times New Roman" w:hAnsi="Times New Roman" w:cs="Times New Roman"/>
      <w:sz w:val="24"/>
    </w:rPr>
  </w:style>
  <w:style w:type="paragraph" w:styleId="Heading2">
    <w:name w:val="heading 2"/>
    <w:basedOn w:val="Normal"/>
    <w:next w:val="Normal"/>
    <w:link w:val="Heading2Char"/>
    <w:uiPriority w:val="9"/>
    <w:unhideWhenUsed/>
    <w:qFormat/>
    <w:rsid w:val="00EA3E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9025A"/>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29025A"/>
    <w:rPr>
      <w:color w:val="0000FF"/>
      <w:u w:val="single"/>
    </w:rPr>
  </w:style>
  <w:style w:type="table" w:customStyle="1" w:styleId="TableGrid1">
    <w:name w:val="Table Grid1"/>
    <w:basedOn w:val="TableNormal"/>
    <w:uiPriority w:val="59"/>
    <w:rsid w:val="0029025A"/>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9025A"/>
    <w:pPr>
      <w:spacing w:after="0" w:line="240" w:lineRule="auto"/>
    </w:pPr>
    <w:rPr>
      <w:rFonts w:ascii="Calibri" w:eastAsia="Calibri" w:hAnsi="Calibri"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9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0D6A"/>
    <w:pPr>
      <w:ind w:left="720"/>
      <w:contextualSpacing/>
    </w:pPr>
    <w:rPr>
      <w:rFonts w:asciiTheme="minorHAnsi" w:hAnsiTheme="minorHAnsi" w:cstheme="minorBidi"/>
      <w:sz w:val="22"/>
    </w:rPr>
  </w:style>
  <w:style w:type="character" w:customStyle="1" w:styleId="Heading2Char">
    <w:name w:val="Heading 2 Char"/>
    <w:basedOn w:val="DefaultParagraphFont"/>
    <w:link w:val="Heading2"/>
    <w:uiPriority w:val="9"/>
    <w:rsid w:val="00EA3E3D"/>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982F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F8D"/>
    <w:rPr>
      <w:rFonts w:ascii="Times New Roman" w:hAnsi="Times New Roman" w:cs="Times New Roman"/>
      <w:sz w:val="24"/>
    </w:rPr>
  </w:style>
  <w:style w:type="paragraph" w:styleId="Footer">
    <w:name w:val="footer"/>
    <w:basedOn w:val="Normal"/>
    <w:link w:val="FooterChar"/>
    <w:uiPriority w:val="99"/>
    <w:unhideWhenUsed/>
    <w:rsid w:val="00982F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F8D"/>
    <w:rPr>
      <w:rFonts w:ascii="Times New Roman" w:hAnsi="Times New Roman" w:cs="Times New Roman"/>
      <w:sz w:val="24"/>
    </w:rPr>
  </w:style>
  <w:style w:type="paragraph" w:styleId="NormalWeb">
    <w:name w:val="Normal (Web)"/>
    <w:basedOn w:val="Normal"/>
    <w:uiPriority w:val="99"/>
    <w:unhideWhenUsed/>
    <w:rsid w:val="0065354E"/>
    <w:pPr>
      <w:spacing w:before="100" w:beforeAutospacing="1" w:after="100" w:afterAutospacing="1" w:line="240" w:lineRule="auto"/>
    </w:pPr>
    <w:rPr>
      <w:rFonts w:eastAsia="Times New Roman"/>
      <w:szCs w:val="24"/>
    </w:rPr>
  </w:style>
  <w:style w:type="paragraph" w:styleId="BalloonText">
    <w:name w:val="Balloon Text"/>
    <w:basedOn w:val="Normal"/>
    <w:link w:val="BalloonTextChar"/>
    <w:uiPriority w:val="99"/>
    <w:semiHidden/>
    <w:unhideWhenUsed/>
    <w:rsid w:val="006535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35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hyperlink" Target="file:///C:\Users\Dr.%20Kimberly%20Haynes\Desktop\SLO%20Assessment%20Plan%20Instructions.docx" TargetMode="External"/><Relationship Id="rId26" Type="http://schemas.openxmlformats.org/officeDocument/2006/relationships/hyperlink" Target="file:///C:\Users\Dr.%20Kimberly%20Haynes\Desktop\SLO%20Assessment%20Plan%20Instructions.docx" TargetMode="External"/><Relationship Id="rId39" Type="http://schemas.openxmlformats.org/officeDocument/2006/relationships/hyperlink" Target="file:///C:\Users\Dr.%20Kimberly%20Haynes\Desktop\SLO%20Assessment%20Plan%20Instructions.docx" TargetMode="External"/><Relationship Id="rId3" Type="http://schemas.openxmlformats.org/officeDocument/2006/relationships/settings" Target="settings.xml"/><Relationship Id="rId21" Type="http://schemas.openxmlformats.org/officeDocument/2006/relationships/hyperlink" Target="file:///C:\Documents%20and%20Settings\Acer\My%20Documents\Downloads\SLO%20Assessment%20Plan%20Instructions.docx" TargetMode="External"/><Relationship Id="rId34" Type="http://schemas.openxmlformats.org/officeDocument/2006/relationships/hyperlink" Target="file:///C:\Users\Dr.%20Kimberly%20Haynes\Desktop\SLO%20Assessment%20Plan%20Instructions.docx" TargetMode="External"/><Relationship Id="rId42" Type="http://schemas.openxmlformats.org/officeDocument/2006/relationships/theme" Target="theme/theme1.xm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Users\Dr.%20Kimberly%20Haynes\Desktop\SLO%20Assessment%20Plan%20Instructions.docx" TargetMode="External"/><Relationship Id="rId17" Type="http://schemas.openxmlformats.org/officeDocument/2006/relationships/hyperlink" Target="file:///C:\Documents%20and%20Settings\Acer\My%20Documents\Downloads\SLO%20Assessment%20Plan%20Instructions.docx" TargetMode="External"/><Relationship Id="rId25" Type="http://schemas.openxmlformats.org/officeDocument/2006/relationships/hyperlink" Target="file:///C:\Users\Dr.%20Kimberly%20Haynes\Desktop\SLO%20Assessment%20Plan%20Instructions.docx" TargetMode="External"/><Relationship Id="rId33" Type="http://schemas.openxmlformats.org/officeDocument/2006/relationships/hyperlink" Target="file:///C:\Users\Dr.%20Kimberly%20Haynes\Desktop\SLO%20Assessment%20Plan%20Instructions.docx" TargetMode="External"/><Relationship Id="rId38" Type="http://schemas.openxmlformats.org/officeDocument/2006/relationships/hyperlink" Target="file:///C:\Users\Dr.%20Kimberly%20Haynes\Desktop\SLO%20Assessment%20Plan%20Instructions.docx" TargetMode="External"/><Relationship Id="rId2" Type="http://schemas.openxmlformats.org/officeDocument/2006/relationships/styles" Target="styles.xml"/><Relationship Id="rId16" Type="http://schemas.openxmlformats.org/officeDocument/2006/relationships/hyperlink" Target="file:///C:\Users\Dr.%20Kimberly%20Haynes\Desktop\SLO%20Assessment%20Plan%20Instructions.docx" TargetMode="External"/><Relationship Id="rId20" Type="http://schemas.openxmlformats.org/officeDocument/2006/relationships/hyperlink" Target="file:///C:\Documents%20and%20Settings\Acer\My%20Documents\Downloads\SLO%20Assessment%20Plan%20Instructions.docx" TargetMode="External"/><Relationship Id="rId29" Type="http://schemas.openxmlformats.org/officeDocument/2006/relationships/hyperlink" Target="file:///C:\Users\Dr.%20Kimberly%20Haynes\Desktop\SLO%20Assessment%20Plan%20Instructions.docx"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ocuments%20and%20Settings\Acer\My%20Documents\Downloads\SLO%20Assessment%20Plan%20Instructions.docx" TargetMode="External"/><Relationship Id="rId24" Type="http://schemas.openxmlformats.org/officeDocument/2006/relationships/hyperlink" Target="file:///C:\Users\Dr.%20Kimberly%20Haynes\Desktop\SLO%20Assessment%20Plan%20Instructions.docx" TargetMode="External"/><Relationship Id="rId32" Type="http://schemas.openxmlformats.org/officeDocument/2006/relationships/hyperlink" Target="file:///C:\Users\Dr.%20Kimberly%20Haynes\Desktop\SLO%20Assessment%20Plan%20Instructions.docx" TargetMode="External"/><Relationship Id="rId37" Type="http://schemas.openxmlformats.org/officeDocument/2006/relationships/hyperlink" Target="file:///C:\Users\Dr.%20Kimberly%20Haynes\Desktop\SLO%20Assessment%20Plan%20Instructions.docx" TargetMode="External"/><Relationship Id="rId40" Type="http://schemas.openxmlformats.org/officeDocument/2006/relationships/hyperlink" Target="file:///C:\Documents%20and%20Settings\Acer\My%20Documents\Downloads\SLO%20Assessment%20Plan%20Instructions.docx" TargetMode="External"/><Relationship Id="rId5" Type="http://schemas.openxmlformats.org/officeDocument/2006/relationships/footnotes" Target="footnotes.xml"/><Relationship Id="rId15" Type="http://schemas.openxmlformats.org/officeDocument/2006/relationships/hyperlink" Target="file:///C:\Users\Dr.%20Kimberly%20Haynes\Desktop\SLO%20Assessment%20Plan%20Instructions.docx" TargetMode="External"/><Relationship Id="rId23" Type="http://schemas.openxmlformats.org/officeDocument/2006/relationships/hyperlink" Target="file:///C:\Users\Dr.%20Kimberly%20Haynes\Desktop\SLO%20Assessment%20Plan%20Instructions.docx" TargetMode="External"/><Relationship Id="rId28" Type="http://schemas.openxmlformats.org/officeDocument/2006/relationships/hyperlink" Target="file:///C:\Users\Dr.%20Kimberly%20Haynes\Desktop\SLO%20Assessment%20Plan%20Instructions.docx" TargetMode="External"/><Relationship Id="rId36" Type="http://schemas.openxmlformats.org/officeDocument/2006/relationships/hyperlink" Target="file:///C:\Documents%20and%20Settings\Acer\My%20Documents\Downloads\SLO%20Assessment%20Plan%20Instructions.docx" TargetMode="External"/><Relationship Id="rId10" Type="http://schemas.openxmlformats.org/officeDocument/2006/relationships/hyperlink" Target="file:///C:\Documents%20and%20Settings\Acer\My%20Documents\Downloads\SLO%20Assessment%20Plan%20Instructions.docx" TargetMode="External"/><Relationship Id="rId19" Type="http://schemas.openxmlformats.org/officeDocument/2006/relationships/hyperlink" Target="file:///C:\Users\Dr.%20Kimberly%20Haynes\Desktop\SLO%20Assessment%20Plan%20Instructions.docx" TargetMode="External"/><Relationship Id="rId31"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file:///C:\Documents%20and%20Settings\Acer\My%20Documents\Downloads\SLO%20Assessment%20Plan%20Instructions.docx" TargetMode="External"/><Relationship Id="rId14" Type="http://schemas.openxmlformats.org/officeDocument/2006/relationships/hyperlink" Target="file:///C:\Documents%20and%20Settings\Acer\My%20Documents\Downloads\SLO%20Assessment%20Plan%20Instructions.docx" TargetMode="External"/><Relationship Id="rId22" Type="http://schemas.openxmlformats.org/officeDocument/2006/relationships/hyperlink" Target="file:///C:\Users\Dr.%20Kimberly%20Haynes\Desktop\SLO%20Assessment%20Plan%20Instructions.docx" TargetMode="External"/><Relationship Id="rId27" Type="http://schemas.openxmlformats.org/officeDocument/2006/relationships/hyperlink" Target="file:///C:\Users\Dr.%20Kimberly%20Haynes\Desktop\SLO%20Assessment%20Plan%20Instructions.docx" TargetMode="External"/><Relationship Id="rId30" Type="http://schemas.openxmlformats.org/officeDocument/2006/relationships/hyperlink" Target="file:///C:\Users\Dr.%20Kimberly%20Haynes\Desktop\SLO%20Assessment%20Plan%20Instructions.docx" TargetMode="External"/><Relationship Id="rId35" Type="http://schemas.openxmlformats.org/officeDocument/2006/relationships/hyperlink" Target="file:///C:\Users\Dr.%20Kimberly%20Haynes\Desktop\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6235</Words>
  <Characters>35544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Benedict College</dc:creator>
  <cp:lastModifiedBy>Victoria</cp:lastModifiedBy>
  <cp:revision>2</cp:revision>
  <dcterms:created xsi:type="dcterms:W3CDTF">2021-05-23T00:44:00Z</dcterms:created>
  <dcterms:modified xsi:type="dcterms:W3CDTF">2021-05-23T00:44:00Z</dcterms:modified>
</cp:coreProperties>
</file>